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946E" w14:textId="7D4814F8"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YPO - Statement of Pay Policy</w:t>
      </w:r>
      <w:r w:rsidR="008B4B7B" w:rsidRPr="00152868">
        <w:rPr>
          <w:rFonts w:ascii="Arial" w:hAnsi="Arial" w:cs="Arial"/>
          <w:b/>
          <w:bCs/>
          <w:sz w:val="24"/>
          <w:szCs w:val="24"/>
        </w:rPr>
        <w:t xml:space="preserve"> </w:t>
      </w:r>
      <w:r w:rsidRPr="00152868">
        <w:rPr>
          <w:rFonts w:ascii="Arial" w:hAnsi="Arial" w:cs="Arial"/>
          <w:b/>
          <w:bCs/>
          <w:sz w:val="24"/>
          <w:szCs w:val="24"/>
        </w:rPr>
        <w:t>1</w:t>
      </w:r>
      <w:r w:rsidRPr="00152868">
        <w:rPr>
          <w:rFonts w:ascii="Arial" w:hAnsi="Arial" w:cs="Arial"/>
          <w:b/>
          <w:bCs/>
          <w:sz w:val="24"/>
          <w:szCs w:val="24"/>
          <w:vertAlign w:val="superscript"/>
        </w:rPr>
        <w:t>st</w:t>
      </w:r>
      <w:r w:rsidRPr="00152868">
        <w:rPr>
          <w:rFonts w:ascii="Arial" w:hAnsi="Arial" w:cs="Arial"/>
          <w:b/>
          <w:bCs/>
          <w:sz w:val="24"/>
          <w:szCs w:val="24"/>
        </w:rPr>
        <w:t xml:space="preserve"> J</w:t>
      </w:r>
      <w:r w:rsidR="004D49B8" w:rsidRPr="00152868">
        <w:rPr>
          <w:rFonts w:ascii="Arial" w:hAnsi="Arial" w:cs="Arial"/>
          <w:b/>
          <w:bCs/>
          <w:sz w:val="24"/>
          <w:szCs w:val="24"/>
        </w:rPr>
        <w:t xml:space="preserve">an </w:t>
      </w:r>
      <w:r w:rsidR="00DD4F63">
        <w:rPr>
          <w:rFonts w:ascii="Arial" w:hAnsi="Arial" w:cs="Arial"/>
          <w:b/>
          <w:bCs/>
          <w:sz w:val="24"/>
          <w:szCs w:val="24"/>
        </w:rPr>
        <w:t>20</w:t>
      </w:r>
      <w:r w:rsidR="00FE7E81">
        <w:rPr>
          <w:rFonts w:ascii="Arial" w:hAnsi="Arial" w:cs="Arial"/>
          <w:b/>
          <w:bCs/>
          <w:sz w:val="24"/>
          <w:szCs w:val="24"/>
        </w:rPr>
        <w:t>2</w:t>
      </w:r>
      <w:r w:rsidR="007E70A8">
        <w:rPr>
          <w:rFonts w:ascii="Arial" w:hAnsi="Arial" w:cs="Arial"/>
          <w:b/>
          <w:bCs/>
          <w:sz w:val="24"/>
          <w:szCs w:val="24"/>
        </w:rPr>
        <w:t>1</w:t>
      </w:r>
      <w:r w:rsidRPr="00152868">
        <w:rPr>
          <w:rFonts w:ascii="Arial" w:hAnsi="Arial" w:cs="Arial"/>
          <w:b/>
          <w:bCs/>
          <w:sz w:val="24"/>
          <w:szCs w:val="24"/>
        </w:rPr>
        <w:t xml:space="preserve"> to 31</w:t>
      </w:r>
      <w:r w:rsidRPr="00152868">
        <w:rPr>
          <w:rFonts w:ascii="Arial" w:hAnsi="Arial" w:cs="Arial"/>
          <w:b/>
          <w:bCs/>
          <w:sz w:val="24"/>
          <w:szCs w:val="24"/>
          <w:vertAlign w:val="superscript"/>
        </w:rPr>
        <w:t>st</w:t>
      </w:r>
      <w:r w:rsidR="00DD4F63">
        <w:rPr>
          <w:rFonts w:ascii="Arial" w:hAnsi="Arial" w:cs="Arial"/>
          <w:b/>
          <w:bCs/>
          <w:sz w:val="24"/>
          <w:szCs w:val="24"/>
        </w:rPr>
        <w:t xml:space="preserve"> December 20</w:t>
      </w:r>
      <w:r w:rsidR="00DC0D11">
        <w:rPr>
          <w:rFonts w:ascii="Arial" w:hAnsi="Arial" w:cs="Arial"/>
          <w:b/>
          <w:bCs/>
          <w:sz w:val="24"/>
          <w:szCs w:val="24"/>
        </w:rPr>
        <w:t>2</w:t>
      </w:r>
      <w:r w:rsidR="007E70A8">
        <w:rPr>
          <w:rFonts w:ascii="Arial" w:hAnsi="Arial" w:cs="Arial"/>
          <w:b/>
          <w:bCs/>
          <w:sz w:val="24"/>
          <w:szCs w:val="24"/>
        </w:rPr>
        <w:t>1</w:t>
      </w:r>
    </w:p>
    <w:p w14:paraId="612C946F"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1. Introduction</w:t>
      </w:r>
    </w:p>
    <w:p w14:paraId="612C9470"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p>
    <w:p w14:paraId="612C9471" w14:textId="77777777" w:rsidR="00A41121"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1.1 </w:t>
      </w:r>
      <w:r w:rsidR="004D49B8" w:rsidRPr="00152868">
        <w:rPr>
          <w:rFonts w:ascii="Arial" w:hAnsi="Arial" w:cs="Arial"/>
          <w:sz w:val="24"/>
          <w:szCs w:val="24"/>
        </w:rPr>
        <w:tab/>
      </w:r>
      <w:r w:rsidRPr="00152868">
        <w:rPr>
          <w:rFonts w:ascii="Arial" w:hAnsi="Arial" w:cs="Arial"/>
          <w:sz w:val="24"/>
          <w:szCs w:val="24"/>
        </w:rPr>
        <w:t>Sections 38 – 43 of the Localism Act 2011 require that local government employers produce a policy statement that covers a number of matters concerning the pay of their staff and principally senior officers.</w:t>
      </w:r>
    </w:p>
    <w:p w14:paraId="612C9472" w14:textId="77777777" w:rsidR="00935312" w:rsidRPr="00152868" w:rsidRDefault="00935312" w:rsidP="00A41121">
      <w:pPr>
        <w:autoSpaceDE w:val="0"/>
        <w:autoSpaceDN w:val="0"/>
        <w:adjustRightInd w:val="0"/>
        <w:spacing w:after="0" w:line="240" w:lineRule="auto"/>
        <w:rPr>
          <w:rFonts w:ascii="Arial" w:hAnsi="Arial" w:cs="Arial"/>
          <w:sz w:val="24"/>
          <w:szCs w:val="24"/>
        </w:rPr>
      </w:pPr>
    </w:p>
    <w:p w14:paraId="612C9473" w14:textId="77777777" w:rsidR="00A41121" w:rsidRPr="00152868" w:rsidRDefault="00A4112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 xml:space="preserve">This policy statement meets the requirements of the Localism Act in this regard and also meets the requirements of the </w:t>
      </w:r>
      <w:r w:rsidR="004355CC" w:rsidRPr="00152868">
        <w:rPr>
          <w:rFonts w:ascii="Arial" w:hAnsi="Arial" w:cs="Arial"/>
          <w:sz w:val="24"/>
          <w:szCs w:val="24"/>
        </w:rPr>
        <w:t>Local Government T</w:t>
      </w:r>
      <w:r w:rsidR="00F25234" w:rsidRPr="00152868">
        <w:rPr>
          <w:rFonts w:ascii="Arial" w:hAnsi="Arial" w:cs="Arial"/>
          <w:sz w:val="24"/>
          <w:szCs w:val="24"/>
        </w:rPr>
        <w:t>ransparency Code 2014.</w:t>
      </w:r>
    </w:p>
    <w:p w14:paraId="612C9474" w14:textId="77777777" w:rsidR="00A41121" w:rsidRPr="00152868" w:rsidRDefault="00A41121" w:rsidP="00A41121">
      <w:pPr>
        <w:autoSpaceDE w:val="0"/>
        <w:autoSpaceDN w:val="0"/>
        <w:adjustRightInd w:val="0"/>
        <w:spacing w:after="0" w:line="240" w:lineRule="auto"/>
        <w:rPr>
          <w:rFonts w:ascii="Arial" w:hAnsi="Arial" w:cs="Arial"/>
          <w:sz w:val="24"/>
          <w:szCs w:val="24"/>
        </w:rPr>
      </w:pPr>
    </w:p>
    <w:p w14:paraId="612C9475" w14:textId="77777777" w:rsidR="00DC643D"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1.2 </w:t>
      </w:r>
      <w:r w:rsidR="004D49B8" w:rsidRPr="00152868">
        <w:rPr>
          <w:rFonts w:ascii="Arial" w:hAnsi="Arial" w:cs="Arial"/>
          <w:sz w:val="24"/>
          <w:szCs w:val="24"/>
        </w:rPr>
        <w:tab/>
      </w:r>
      <w:r w:rsidR="00DC643D" w:rsidRPr="00152868">
        <w:rPr>
          <w:rFonts w:ascii="Arial" w:hAnsi="Arial" w:cs="Arial"/>
          <w:sz w:val="24"/>
          <w:szCs w:val="24"/>
        </w:rPr>
        <w:t xml:space="preserve">YPO is a formally constituted joint committee of 13 Local Authorities with Wakefield Council as lead authority. All YPO employees are local government officers and employed by Wakefield Council on behalf of YPO. </w:t>
      </w:r>
    </w:p>
    <w:p w14:paraId="612C9476" w14:textId="77777777" w:rsidR="00DC643D" w:rsidRPr="00152868" w:rsidRDefault="00DC643D"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A management agreement is in placed signed by all 13 Authorities this states that:</w:t>
      </w:r>
    </w:p>
    <w:p w14:paraId="612C9477" w14:textId="77777777" w:rsidR="00935312" w:rsidRPr="00152868" w:rsidRDefault="00935312" w:rsidP="00935312">
      <w:pPr>
        <w:autoSpaceDE w:val="0"/>
        <w:autoSpaceDN w:val="0"/>
        <w:adjustRightInd w:val="0"/>
        <w:spacing w:after="0" w:line="240" w:lineRule="auto"/>
        <w:ind w:left="360"/>
        <w:rPr>
          <w:rFonts w:ascii="Arial" w:hAnsi="Arial" w:cs="Arial"/>
          <w:sz w:val="24"/>
          <w:szCs w:val="24"/>
        </w:rPr>
      </w:pPr>
    </w:p>
    <w:p w14:paraId="612C9478" w14:textId="77777777" w:rsidR="00DC643D" w:rsidRPr="00152868" w:rsidRDefault="00DC643D"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management committee shall determine the size, scope and conditions of service of the Board of Directors of YPO, after receiving appropriate professional advice from the lead authority</w:t>
      </w:r>
    </w:p>
    <w:p w14:paraId="04B9DE17" w14:textId="77777777" w:rsidR="00110DF1" w:rsidRPr="00110DF1" w:rsidRDefault="00110DF1" w:rsidP="00110DF1">
      <w:pPr>
        <w:autoSpaceDE w:val="0"/>
        <w:autoSpaceDN w:val="0"/>
        <w:adjustRightInd w:val="0"/>
        <w:spacing w:after="0" w:line="240" w:lineRule="auto"/>
        <w:ind w:left="360"/>
        <w:rPr>
          <w:rFonts w:ascii="Arial" w:hAnsi="Arial" w:cs="Arial"/>
          <w:sz w:val="24"/>
          <w:szCs w:val="24"/>
        </w:rPr>
      </w:pPr>
    </w:p>
    <w:p w14:paraId="612C9479" w14:textId="77777777" w:rsidR="0012609F" w:rsidRPr="00152868" w:rsidRDefault="00DC643D"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Management Comm</w:t>
      </w:r>
      <w:r w:rsidR="00C66150" w:rsidRPr="00152868">
        <w:rPr>
          <w:rFonts w:ascii="Arial" w:hAnsi="Arial" w:cs="Arial"/>
          <w:sz w:val="24"/>
          <w:szCs w:val="24"/>
        </w:rPr>
        <w:t>ittee shall appoint annually an</w:t>
      </w:r>
      <w:r w:rsidR="004716FD" w:rsidRPr="00152868">
        <w:rPr>
          <w:rFonts w:ascii="Arial" w:hAnsi="Arial" w:cs="Arial"/>
          <w:sz w:val="24"/>
          <w:szCs w:val="24"/>
        </w:rPr>
        <w:t xml:space="preserve"> </w:t>
      </w:r>
      <w:r w:rsidRPr="00152868">
        <w:rPr>
          <w:rFonts w:ascii="Arial" w:hAnsi="Arial" w:cs="Arial"/>
          <w:sz w:val="24"/>
          <w:szCs w:val="24"/>
        </w:rPr>
        <w:t xml:space="preserve">appointments committee with responsibility for the appointment and disciplinary procedures of the Board of Directors </w:t>
      </w:r>
      <w:r w:rsidR="0012609F" w:rsidRPr="00152868">
        <w:rPr>
          <w:rFonts w:ascii="Arial" w:hAnsi="Arial" w:cs="Arial"/>
          <w:sz w:val="24"/>
          <w:szCs w:val="24"/>
        </w:rPr>
        <w:t>and appraising the performance of the Managing Director</w:t>
      </w:r>
    </w:p>
    <w:p w14:paraId="7BC758C1" w14:textId="77777777" w:rsidR="00110DF1" w:rsidRPr="00110DF1" w:rsidRDefault="00110DF1" w:rsidP="00110DF1">
      <w:pPr>
        <w:autoSpaceDE w:val="0"/>
        <w:autoSpaceDN w:val="0"/>
        <w:adjustRightInd w:val="0"/>
        <w:spacing w:after="0" w:line="240" w:lineRule="auto"/>
        <w:ind w:left="360"/>
        <w:rPr>
          <w:rFonts w:ascii="Arial" w:hAnsi="Arial" w:cs="Arial"/>
          <w:sz w:val="24"/>
          <w:szCs w:val="24"/>
        </w:rPr>
      </w:pPr>
    </w:p>
    <w:p w14:paraId="612C947A" w14:textId="77777777" w:rsidR="0012609F" w:rsidRPr="00152868" w:rsidRDefault="0012609F" w:rsidP="0012609F">
      <w:pPr>
        <w:pStyle w:val="ListParagraph"/>
        <w:numPr>
          <w:ilvl w:val="0"/>
          <w:numId w:val="1"/>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The Board of Directors shall make arrangements to establish and appoint all other staff in accordance with the approved budget and officer delegation scheme, and to ensure all HR policies and procedures are in accordance with best practice.</w:t>
      </w:r>
    </w:p>
    <w:p w14:paraId="612C947B" w14:textId="77777777" w:rsidR="004D49B8" w:rsidRPr="00152868" w:rsidRDefault="004D49B8" w:rsidP="00A41121">
      <w:pPr>
        <w:autoSpaceDE w:val="0"/>
        <w:autoSpaceDN w:val="0"/>
        <w:adjustRightInd w:val="0"/>
        <w:spacing w:after="0" w:line="240" w:lineRule="auto"/>
        <w:rPr>
          <w:rFonts w:ascii="Arial" w:hAnsi="Arial" w:cs="Arial"/>
          <w:sz w:val="24"/>
          <w:szCs w:val="24"/>
        </w:rPr>
      </w:pPr>
    </w:p>
    <w:p w14:paraId="612C947C" w14:textId="1DE80037" w:rsidR="00A41121" w:rsidRPr="00152868" w:rsidRDefault="00136A3D" w:rsidP="00136A3D">
      <w:pPr>
        <w:autoSpaceDE w:val="0"/>
        <w:autoSpaceDN w:val="0"/>
        <w:adjustRightInd w:val="0"/>
        <w:spacing w:after="0" w:line="240" w:lineRule="auto"/>
        <w:ind w:left="720" w:hanging="720"/>
        <w:rPr>
          <w:rFonts w:ascii="Arial" w:hAnsi="Arial" w:cs="Arial"/>
          <w:b/>
          <w:color w:val="FF0000"/>
          <w:sz w:val="24"/>
          <w:szCs w:val="24"/>
        </w:rPr>
      </w:pPr>
      <w:r w:rsidRPr="00152868">
        <w:rPr>
          <w:rFonts w:ascii="Arial" w:hAnsi="Arial" w:cs="Arial"/>
          <w:sz w:val="24"/>
          <w:szCs w:val="24"/>
        </w:rPr>
        <w:t>1.3</w:t>
      </w:r>
      <w:r w:rsidRPr="00152868">
        <w:rPr>
          <w:rFonts w:ascii="Arial" w:hAnsi="Arial" w:cs="Arial"/>
          <w:sz w:val="24"/>
          <w:szCs w:val="24"/>
        </w:rPr>
        <w:tab/>
        <w:t>Th</w:t>
      </w:r>
      <w:r w:rsidR="00A41121" w:rsidRPr="00152868">
        <w:rPr>
          <w:rFonts w:ascii="Arial" w:hAnsi="Arial" w:cs="Arial"/>
          <w:sz w:val="24"/>
          <w:szCs w:val="24"/>
        </w:rPr>
        <w:t xml:space="preserve">is policy is to be considered by </w:t>
      </w:r>
      <w:r w:rsidR="0077257E" w:rsidRPr="00152868">
        <w:rPr>
          <w:rFonts w:ascii="Arial" w:hAnsi="Arial" w:cs="Arial"/>
          <w:sz w:val="24"/>
          <w:szCs w:val="24"/>
        </w:rPr>
        <w:t xml:space="preserve">Management Committee </w:t>
      </w:r>
      <w:r w:rsidR="004716FD" w:rsidRPr="00152868">
        <w:rPr>
          <w:rFonts w:ascii="Arial" w:hAnsi="Arial" w:cs="Arial"/>
          <w:sz w:val="24"/>
          <w:szCs w:val="24"/>
        </w:rPr>
        <w:t xml:space="preserve">on </w:t>
      </w:r>
      <w:r w:rsidR="00A41121" w:rsidRPr="00152868">
        <w:rPr>
          <w:rFonts w:ascii="Arial" w:hAnsi="Arial" w:cs="Arial"/>
          <w:sz w:val="24"/>
          <w:szCs w:val="24"/>
        </w:rPr>
        <w:t xml:space="preserve">the </w:t>
      </w:r>
      <w:r w:rsidR="002B13DF">
        <w:rPr>
          <w:rFonts w:ascii="Arial" w:hAnsi="Arial" w:cs="Arial"/>
          <w:sz w:val="24"/>
          <w:szCs w:val="24"/>
        </w:rPr>
        <w:t>2</w:t>
      </w:r>
      <w:r w:rsidR="005D4F7E">
        <w:rPr>
          <w:rFonts w:ascii="Arial" w:hAnsi="Arial" w:cs="Arial"/>
          <w:sz w:val="24"/>
          <w:szCs w:val="24"/>
        </w:rPr>
        <w:t>7</w:t>
      </w:r>
      <w:r w:rsidR="00110FDE">
        <w:rPr>
          <w:rFonts w:ascii="Arial" w:hAnsi="Arial" w:cs="Arial"/>
          <w:sz w:val="24"/>
          <w:szCs w:val="24"/>
        </w:rPr>
        <w:t>th</w:t>
      </w:r>
      <w:r w:rsidR="00110DF1">
        <w:rPr>
          <w:rFonts w:ascii="Arial" w:hAnsi="Arial" w:cs="Arial"/>
          <w:sz w:val="24"/>
          <w:szCs w:val="24"/>
        </w:rPr>
        <w:t xml:space="preserve"> November 20</w:t>
      </w:r>
      <w:r w:rsidR="005D4F7E">
        <w:rPr>
          <w:rFonts w:ascii="Arial" w:hAnsi="Arial" w:cs="Arial"/>
          <w:sz w:val="24"/>
          <w:szCs w:val="24"/>
        </w:rPr>
        <w:t>20</w:t>
      </w:r>
      <w:r w:rsidR="008B46EB" w:rsidRPr="00152868">
        <w:rPr>
          <w:rFonts w:ascii="Arial" w:hAnsi="Arial" w:cs="Arial"/>
          <w:sz w:val="24"/>
          <w:szCs w:val="24"/>
        </w:rPr>
        <w:t xml:space="preserve"> and if agreed will be made public on the f</w:t>
      </w:r>
      <w:r w:rsidR="00110FDE">
        <w:rPr>
          <w:rFonts w:ascii="Arial" w:hAnsi="Arial" w:cs="Arial"/>
          <w:sz w:val="24"/>
          <w:szCs w:val="24"/>
        </w:rPr>
        <w:t>irst working day of January 20</w:t>
      </w:r>
      <w:r w:rsidR="002B13DF">
        <w:rPr>
          <w:rFonts w:ascii="Arial" w:hAnsi="Arial" w:cs="Arial"/>
          <w:sz w:val="24"/>
          <w:szCs w:val="24"/>
        </w:rPr>
        <w:t>2</w:t>
      </w:r>
      <w:r w:rsidR="007E70A8">
        <w:rPr>
          <w:rFonts w:ascii="Arial" w:hAnsi="Arial" w:cs="Arial"/>
          <w:sz w:val="24"/>
          <w:szCs w:val="24"/>
        </w:rPr>
        <w:t>1</w:t>
      </w:r>
    </w:p>
    <w:p w14:paraId="612C947D" w14:textId="77777777" w:rsidR="004D49B8" w:rsidRPr="00152868" w:rsidRDefault="004D49B8" w:rsidP="004D49B8">
      <w:pPr>
        <w:autoSpaceDE w:val="0"/>
        <w:autoSpaceDN w:val="0"/>
        <w:adjustRightInd w:val="0"/>
        <w:spacing w:after="0" w:line="240" w:lineRule="auto"/>
        <w:ind w:left="720"/>
        <w:rPr>
          <w:rFonts w:ascii="Arial" w:hAnsi="Arial" w:cs="Arial"/>
          <w:color w:val="FF0000"/>
          <w:sz w:val="24"/>
          <w:szCs w:val="24"/>
        </w:rPr>
      </w:pPr>
    </w:p>
    <w:p w14:paraId="612C947E" w14:textId="77777777" w:rsidR="00A41121" w:rsidRPr="00152868" w:rsidRDefault="00136A3D"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1.4</w:t>
      </w:r>
      <w:r w:rsidR="00A41121" w:rsidRPr="00152868">
        <w:rPr>
          <w:rFonts w:ascii="Arial" w:hAnsi="Arial" w:cs="Arial"/>
          <w:sz w:val="24"/>
          <w:szCs w:val="24"/>
        </w:rPr>
        <w:t xml:space="preserve"> </w:t>
      </w:r>
      <w:r w:rsidR="004D49B8" w:rsidRPr="00152868">
        <w:rPr>
          <w:rFonts w:ascii="Arial" w:hAnsi="Arial" w:cs="Arial"/>
          <w:sz w:val="24"/>
          <w:szCs w:val="24"/>
        </w:rPr>
        <w:tab/>
      </w:r>
      <w:r w:rsidR="00A41121" w:rsidRPr="00152868">
        <w:rPr>
          <w:rFonts w:ascii="Arial" w:hAnsi="Arial" w:cs="Arial"/>
          <w:sz w:val="24"/>
          <w:szCs w:val="24"/>
        </w:rPr>
        <w:t xml:space="preserve">This pay policy is in addition to the data on pay and rewards for </w:t>
      </w:r>
      <w:r w:rsidR="00F25234" w:rsidRPr="00152868">
        <w:rPr>
          <w:rFonts w:ascii="Arial" w:hAnsi="Arial" w:cs="Arial"/>
          <w:sz w:val="24"/>
          <w:szCs w:val="24"/>
        </w:rPr>
        <w:t xml:space="preserve">senior </w:t>
      </w:r>
      <w:r w:rsidR="00A41121" w:rsidRPr="00152868">
        <w:rPr>
          <w:rFonts w:ascii="Arial" w:hAnsi="Arial" w:cs="Arial"/>
          <w:sz w:val="24"/>
          <w:szCs w:val="24"/>
        </w:rPr>
        <w:t xml:space="preserve">staff which is published separately </w:t>
      </w:r>
      <w:r w:rsidR="00C66150" w:rsidRPr="00152868">
        <w:rPr>
          <w:rFonts w:ascii="Arial" w:hAnsi="Arial" w:cs="Arial"/>
          <w:sz w:val="24"/>
          <w:szCs w:val="24"/>
        </w:rPr>
        <w:t>in line with the Local Government Transparency Code 2014</w:t>
      </w:r>
      <w:r w:rsidR="00A41121" w:rsidRPr="00152868">
        <w:rPr>
          <w:rFonts w:ascii="Arial" w:hAnsi="Arial" w:cs="Arial"/>
          <w:sz w:val="24"/>
          <w:szCs w:val="24"/>
        </w:rPr>
        <w:t xml:space="preserve">). It should be noted that </w:t>
      </w:r>
      <w:r w:rsidR="00C66150" w:rsidRPr="00152868">
        <w:rPr>
          <w:rFonts w:ascii="Arial" w:hAnsi="Arial" w:cs="Arial"/>
          <w:sz w:val="24"/>
          <w:szCs w:val="24"/>
        </w:rPr>
        <w:t xml:space="preserve">some of </w:t>
      </w:r>
      <w:r w:rsidR="00A41121" w:rsidRPr="00152868">
        <w:rPr>
          <w:rFonts w:ascii="Arial" w:hAnsi="Arial" w:cs="Arial"/>
          <w:sz w:val="24"/>
          <w:szCs w:val="24"/>
        </w:rPr>
        <w:t xml:space="preserve">the requirements to publish data under the </w:t>
      </w:r>
      <w:r w:rsidR="00C66150" w:rsidRPr="00152868">
        <w:rPr>
          <w:rFonts w:ascii="Arial" w:hAnsi="Arial" w:cs="Arial"/>
          <w:sz w:val="24"/>
          <w:szCs w:val="24"/>
        </w:rPr>
        <w:t xml:space="preserve">Local Government Transparency code may differ from </w:t>
      </w:r>
      <w:r w:rsidR="00A41121" w:rsidRPr="00152868">
        <w:rPr>
          <w:rFonts w:ascii="Arial" w:hAnsi="Arial" w:cs="Arial"/>
          <w:sz w:val="24"/>
          <w:szCs w:val="24"/>
        </w:rPr>
        <w:t xml:space="preserve">the data requirements of the Code of Practice and the Accounts and Audit Regulations </w:t>
      </w:r>
      <w:r w:rsidR="00C66150" w:rsidRPr="00152868">
        <w:rPr>
          <w:rFonts w:ascii="Arial" w:hAnsi="Arial" w:cs="Arial"/>
          <w:sz w:val="24"/>
          <w:szCs w:val="24"/>
        </w:rPr>
        <w:t xml:space="preserve">and both are complied with as stated. The transparency information relevant to people is attached at </w:t>
      </w:r>
      <w:r w:rsidR="004355CC" w:rsidRPr="00152868">
        <w:rPr>
          <w:rFonts w:ascii="Arial" w:hAnsi="Arial" w:cs="Arial"/>
          <w:sz w:val="24"/>
          <w:szCs w:val="24"/>
        </w:rPr>
        <w:t>Appendix B</w:t>
      </w:r>
      <w:r w:rsidR="00C66150" w:rsidRPr="00152868">
        <w:rPr>
          <w:rFonts w:ascii="Arial" w:hAnsi="Arial" w:cs="Arial"/>
          <w:sz w:val="24"/>
          <w:szCs w:val="24"/>
        </w:rPr>
        <w:t xml:space="preserve"> </w:t>
      </w:r>
    </w:p>
    <w:p w14:paraId="612C947F"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p>
    <w:p w14:paraId="612C9480"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2. </w:t>
      </w:r>
      <w:r w:rsidR="004D49B8" w:rsidRPr="00152868">
        <w:rPr>
          <w:rFonts w:ascii="Arial" w:hAnsi="Arial" w:cs="Arial"/>
          <w:b/>
          <w:bCs/>
          <w:sz w:val="24"/>
          <w:szCs w:val="24"/>
        </w:rPr>
        <w:tab/>
      </w:r>
      <w:r w:rsidRPr="00152868">
        <w:rPr>
          <w:rFonts w:ascii="Arial" w:hAnsi="Arial" w:cs="Arial"/>
          <w:b/>
          <w:bCs/>
          <w:sz w:val="24"/>
          <w:szCs w:val="24"/>
        </w:rPr>
        <w:t>Definition of officers covered by the Policy Statement</w:t>
      </w:r>
    </w:p>
    <w:p w14:paraId="612C9481" w14:textId="77777777" w:rsidR="00C66150" w:rsidRPr="00152868" w:rsidRDefault="00C66150" w:rsidP="00A41121">
      <w:pPr>
        <w:autoSpaceDE w:val="0"/>
        <w:autoSpaceDN w:val="0"/>
        <w:adjustRightInd w:val="0"/>
        <w:spacing w:after="0" w:line="240" w:lineRule="auto"/>
        <w:rPr>
          <w:rFonts w:ascii="Arial" w:hAnsi="Arial" w:cs="Arial"/>
          <w:b/>
          <w:bCs/>
          <w:sz w:val="24"/>
          <w:szCs w:val="24"/>
        </w:rPr>
      </w:pPr>
    </w:p>
    <w:p w14:paraId="612C9482" w14:textId="77777777" w:rsidR="0077257E" w:rsidRPr="00152868" w:rsidRDefault="00C66150" w:rsidP="00C66150">
      <w:pPr>
        <w:autoSpaceDE w:val="0"/>
        <w:autoSpaceDN w:val="0"/>
        <w:adjustRightInd w:val="0"/>
        <w:spacing w:after="0" w:line="240" w:lineRule="auto"/>
        <w:ind w:left="720" w:hanging="720"/>
        <w:rPr>
          <w:rFonts w:ascii="Arial" w:hAnsi="Arial" w:cs="Arial"/>
          <w:sz w:val="24"/>
          <w:szCs w:val="24"/>
        </w:rPr>
      </w:pPr>
      <w:r w:rsidRPr="00152868">
        <w:rPr>
          <w:rFonts w:ascii="Arial" w:hAnsi="Arial" w:cs="Arial"/>
          <w:bCs/>
          <w:sz w:val="24"/>
          <w:szCs w:val="24"/>
        </w:rPr>
        <w:t>2.1</w:t>
      </w:r>
      <w:r w:rsidRPr="00152868">
        <w:rPr>
          <w:rFonts w:ascii="Arial" w:hAnsi="Arial" w:cs="Arial"/>
          <w:bCs/>
          <w:sz w:val="24"/>
          <w:szCs w:val="24"/>
        </w:rPr>
        <w:tab/>
        <w:t>Th</w:t>
      </w:r>
      <w:r w:rsidR="00A41121" w:rsidRPr="00152868">
        <w:rPr>
          <w:rFonts w:ascii="Arial" w:hAnsi="Arial" w:cs="Arial"/>
          <w:sz w:val="24"/>
          <w:szCs w:val="24"/>
        </w:rPr>
        <w:t>is policy statement covers the following posts, which are referred to as “Chief Officers” throughout the statement in line with the Localism Act</w:t>
      </w:r>
      <w:r w:rsidR="00B567A8" w:rsidRPr="00152868">
        <w:rPr>
          <w:rFonts w:ascii="Arial" w:hAnsi="Arial" w:cs="Arial"/>
          <w:sz w:val="24"/>
          <w:szCs w:val="24"/>
        </w:rPr>
        <w:t>.</w:t>
      </w:r>
    </w:p>
    <w:p w14:paraId="612C9483" w14:textId="77777777" w:rsidR="00A41121" w:rsidRPr="00152868" w:rsidRDefault="00B567A8" w:rsidP="008B4B7B">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As YPO do not have a Statutory Chief Officer this definition is expanded to include</w:t>
      </w:r>
      <w:r w:rsidR="00BD4D51" w:rsidRPr="00152868">
        <w:rPr>
          <w:rFonts w:ascii="Arial" w:hAnsi="Arial" w:cs="Arial"/>
          <w:sz w:val="24"/>
          <w:szCs w:val="24"/>
        </w:rPr>
        <w:t xml:space="preserve"> YPO Directors</w:t>
      </w:r>
      <w:r w:rsidR="00FD557F" w:rsidRPr="00152868">
        <w:rPr>
          <w:rFonts w:ascii="Arial" w:hAnsi="Arial" w:cs="Arial"/>
          <w:sz w:val="24"/>
          <w:szCs w:val="24"/>
        </w:rPr>
        <w:t>:</w:t>
      </w:r>
    </w:p>
    <w:p w14:paraId="612C9484" w14:textId="77777777" w:rsidR="00FD557F" w:rsidRPr="00152868" w:rsidRDefault="00FD557F" w:rsidP="008B4B7B">
      <w:pPr>
        <w:autoSpaceDE w:val="0"/>
        <w:autoSpaceDN w:val="0"/>
        <w:adjustRightInd w:val="0"/>
        <w:spacing w:after="0" w:line="240" w:lineRule="auto"/>
        <w:ind w:left="720"/>
        <w:rPr>
          <w:rFonts w:ascii="Arial" w:hAnsi="Arial" w:cs="Arial"/>
          <w:sz w:val="24"/>
          <w:szCs w:val="24"/>
        </w:rPr>
      </w:pPr>
    </w:p>
    <w:p w14:paraId="612C9485" w14:textId="77777777" w:rsidR="00A41121" w:rsidRPr="00152868" w:rsidRDefault="00835FF6"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lastRenderedPageBreak/>
        <w:t>Managing</w:t>
      </w:r>
      <w:r w:rsidR="00A41121" w:rsidRPr="00152868">
        <w:rPr>
          <w:rFonts w:ascii="Arial" w:hAnsi="Arial" w:cs="Arial"/>
          <w:sz w:val="24"/>
          <w:szCs w:val="24"/>
        </w:rPr>
        <w:t xml:space="preserve"> Director </w:t>
      </w:r>
    </w:p>
    <w:p w14:paraId="612C9486" w14:textId="7F0044A0" w:rsidR="00A41121" w:rsidRPr="00152868" w:rsidRDefault="009C20F4"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Executive </w:t>
      </w:r>
      <w:r w:rsidR="00A41121" w:rsidRPr="00152868">
        <w:rPr>
          <w:rFonts w:ascii="Arial" w:hAnsi="Arial" w:cs="Arial"/>
          <w:sz w:val="24"/>
          <w:szCs w:val="24"/>
        </w:rPr>
        <w:t>Director</w:t>
      </w:r>
      <w:r w:rsidR="002B13DF">
        <w:rPr>
          <w:rFonts w:ascii="Arial" w:hAnsi="Arial" w:cs="Arial"/>
          <w:sz w:val="24"/>
          <w:szCs w:val="24"/>
        </w:rPr>
        <w:t xml:space="preserve"> / Deputy MD</w:t>
      </w:r>
      <w:r w:rsidR="00A41121" w:rsidRPr="00152868">
        <w:rPr>
          <w:rFonts w:ascii="Arial" w:hAnsi="Arial" w:cs="Arial"/>
          <w:sz w:val="24"/>
          <w:szCs w:val="24"/>
        </w:rPr>
        <w:t xml:space="preserve"> </w:t>
      </w:r>
    </w:p>
    <w:p w14:paraId="612C9487" w14:textId="7127BF60" w:rsidR="00A41121" w:rsidRDefault="009C20F4"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Executive</w:t>
      </w:r>
      <w:r w:rsidR="00A41121" w:rsidRPr="00152868">
        <w:rPr>
          <w:rFonts w:ascii="Arial" w:hAnsi="Arial" w:cs="Arial"/>
          <w:sz w:val="24"/>
          <w:szCs w:val="24"/>
        </w:rPr>
        <w:t xml:space="preserve"> Director</w:t>
      </w:r>
    </w:p>
    <w:p w14:paraId="1CE5B153" w14:textId="05165515" w:rsidR="00A87AEB"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Executive Director</w:t>
      </w:r>
    </w:p>
    <w:p w14:paraId="612C9488" w14:textId="77777777" w:rsidR="00B567A8" w:rsidRPr="00152868" w:rsidRDefault="00B567A8" w:rsidP="00B567A8">
      <w:pPr>
        <w:autoSpaceDE w:val="0"/>
        <w:autoSpaceDN w:val="0"/>
        <w:adjustRightInd w:val="0"/>
        <w:spacing w:after="0" w:line="240" w:lineRule="auto"/>
        <w:rPr>
          <w:rFonts w:ascii="Arial" w:hAnsi="Arial" w:cs="Arial"/>
          <w:sz w:val="24"/>
          <w:szCs w:val="24"/>
        </w:rPr>
      </w:pPr>
    </w:p>
    <w:p w14:paraId="612C9489" w14:textId="77777777" w:rsidR="00437455" w:rsidRPr="00152868" w:rsidRDefault="00B567A8" w:rsidP="00B567A8">
      <w:pPr>
        <w:autoSpaceDE w:val="0"/>
        <w:autoSpaceDN w:val="0"/>
        <w:adjustRightInd w:val="0"/>
        <w:spacing w:after="0" w:line="240" w:lineRule="auto"/>
        <w:ind w:left="720" w:firstLine="60"/>
        <w:rPr>
          <w:rFonts w:ascii="Arial" w:hAnsi="Arial" w:cs="Arial"/>
          <w:sz w:val="24"/>
          <w:szCs w:val="24"/>
        </w:rPr>
      </w:pPr>
      <w:r w:rsidRPr="00152868">
        <w:rPr>
          <w:rFonts w:ascii="Arial" w:hAnsi="Arial" w:cs="Arial"/>
          <w:sz w:val="24"/>
          <w:szCs w:val="24"/>
        </w:rPr>
        <w:t>Deputy Chief Officers (</w:t>
      </w:r>
      <w:r w:rsidR="00437455" w:rsidRPr="00152868">
        <w:rPr>
          <w:rFonts w:ascii="Arial" w:hAnsi="Arial" w:cs="Arial"/>
          <w:sz w:val="24"/>
          <w:szCs w:val="24"/>
        </w:rPr>
        <w:t>as defined in the Local Government and Housing Act 1989</w:t>
      </w:r>
      <w:r w:rsidRPr="00152868">
        <w:rPr>
          <w:rFonts w:ascii="Arial" w:hAnsi="Arial" w:cs="Arial"/>
          <w:sz w:val="24"/>
          <w:szCs w:val="24"/>
        </w:rPr>
        <w:t xml:space="preserve"> as posts reporting to a Chief Officer (st</w:t>
      </w:r>
      <w:r w:rsidR="00835FF6" w:rsidRPr="00152868">
        <w:rPr>
          <w:rFonts w:ascii="Arial" w:hAnsi="Arial" w:cs="Arial"/>
          <w:sz w:val="24"/>
          <w:szCs w:val="24"/>
        </w:rPr>
        <w:t>at</w:t>
      </w:r>
      <w:r w:rsidRPr="00152868">
        <w:rPr>
          <w:rFonts w:ascii="Arial" w:hAnsi="Arial" w:cs="Arial"/>
          <w:sz w:val="24"/>
          <w:szCs w:val="24"/>
        </w:rPr>
        <w:t>utory or non</w:t>
      </w:r>
      <w:r w:rsidR="00835FF6" w:rsidRPr="00152868">
        <w:rPr>
          <w:rFonts w:ascii="Arial" w:hAnsi="Arial" w:cs="Arial"/>
          <w:sz w:val="24"/>
          <w:szCs w:val="24"/>
        </w:rPr>
        <w:t>-</w:t>
      </w:r>
      <w:r w:rsidRPr="00152868">
        <w:rPr>
          <w:rFonts w:ascii="Arial" w:hAnsi="Arial" w:cs="Arial"/>
          <w:sz w:val="24"/>
          <w:szCs w:val="24"/>
        </w:rPr>
        <w:t>sta</w:t>
      </w:r>
      <w:r w:rsidR="00835FF6" w:rsidRPr="00152868">
        <w:rPr>
          <w:rFonts w:ascii="Arial" w:hAnsi="Arial" w:cs="Arial"/>
          <w:sz w:val="24"/>
          <w:szCs w:val="24"/>
        </w:rPr>
        <w:t>tutory</w:t>
      </w:r>
      <w:r w:rsidRPr="00152868">
        <w:rPr>
          <w:rFonts w:ascii="Arial" w:hAnsi="Arial" w:cs="Arial"/>
          <w:sz w:val="24"/>
          <w:szCs w:val="24"/>
        </w:rPr>
        <w:t xml:space="preserve"> </w:t>
      </w:r>
      <w:r w:rsidR="00437455" w:rsidRPr="00152868">
        <w:rPr>
          <w:rFonts w:ascii="Arial" w:hAnsi="Arial" w:cs="Arial"/>
          <w:sz w:val="24"/>
          <w:szCs w:val="24"/>
        </w:rPr>
        <w:t>)</w:t>
      </w:r>
      <w:r w:rsidR="00BD4D51" w:rsidRPr="00152868">
        <w:rPr>
          <w:rFonts w:ascii="Arial" w:hAnsi="Arial" w:cs="Arial"/>
          <w:sz w:val="24"/>
          <w:szCs w:val="24"/>
        </w:rPr>
        <w:t xml:space="preserve"> which in YPO are</w:t>
      </w:r>
      <w:r w:rsidRPr="00152868">
        <w:rPr>
          <w:rFonts w:ascii="Arial" w:hAnsi="Arial" w:cs="Arial"/>
          <w:sz w:val="24"/>
          <w:szCs w:val="24"/>
        </w:rPr>
        <w:t xml:space="preserve"> posts </w:t>
      </w:r>
      <w:r w:rsidR="00BD4D51" w:rsidRPr="00152868">
        <w:rPr>
          <w:rFonts w:ascii="Arial" w:hAnsi="Arial" w:cs="Arial"/>
          <w:sz w:val="24"/>
          <w:szCs w:val="24"/>
        </w:rPr>
        <w:t>which are part of the Senior Leadership Team</w:t>
      </w:r>
      <w:r w:rsidRPr="00152868">
        <w:rPr>
          <w:rFonts w:ascii="Arial" w:hAnsi="Arial" w:cs="Arial"/>
          <w:sz w:val="24"/>
          <w:szCs w:val="24"/>
        </w:rPr>
        <w:t xml:space="preserve">: </w:t>
      </w:r>
    </w:p>
    <w:p w14:paraId="612C948A" w14:textId="77777777" w:rsidR="008B46EB" w:rsidRPr="00152868" w:rsidRDefault="008B46EB" w:rsidP="00B567A8">
      <w:pPr>
        <w:autoSpaceDE w:val="0"/>
        <w:autoSpaceDN w:val="0"/>
        <w:adjustRightInd w:val="0"/>
        <w:spacing w:after="0" w:line="240" w:lineRule="auto"/>
        <w:ind w:left="720" w:firstLine="60"/>
        <w:rPr>
          <w:rFonts w:ascii="Arial" w:hAnsi="Arial" w:cs="Arial"/>
          <w:sz w:val="24"/>
          <w:szCs w:val="24"/>
        </w:rPr>
      </w:pPr>
    </w:p>
    <w:p w14:paraId="612C948C" w14:textId="77777777" w:rsidR="004D49B8" w:rsidRPr="00152868" w:rsidRDefault="004D49B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Logistics </w:t>
      </w:r>
    </w:p>
    <w:p w14:paraId="612C948D" w14:textId="636497BB" w:rsidR="004D49B8"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4D49B8" w:rsidRPr="00152868">
        <w:rPr>
          <w:rFonts w:ascii="Arial" w:hAnsi="Arial" w:cs="Arial"/>
          <w:sz w:val="24"/>
          <w:szCs w:val="24"/>
        </w:rPr>
        <w:t>P</w:t>
      </w:r>
      <w:r w:rsidR="002B13DF">
        <w:rPr>
          <w:rFonts w:ascii="Arial" w:hAnsi="Arial" w:cs="Arial"/>
          <w:sz w:val="24"/>
          <w:szCs w:val="24"/>
        </w:rPr>
        <w:t xml:space="preserve">ublic Sector </w:t>
      </w:r>
    </w:p>
    <w:p w14:paraId="612C948E" w14:textId="7CCC5141" w:rsidR="00835FF6"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2B13DF">
        <w:rPr>
          <w:rFonts w:ascii="Arial" w:hAnsi="Arial" w:cs="Arial"/>
          <w:sz w:val="24"/>
          <w:szCs w:val="24"/>
        </w:rPr>
        <w:t>Education</w:t>
      </w:r>
    </w:p>
    <w:p w14:paraId="612C948F" w14:textId="67D0F31C" w:rsidR="00835FF6"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Head of</w:t>
      </w:r>
      <w:r w:rsidR="00744CC8" w:rsidRPr="00152868">
        <w:rPr>
          <w:rFonts w:ascii="Arial" w:hAnsi="Arial" w:cs="Arial"/>
          <w:sz w:val="24"/>
          <w:szCs w:val="24"/>
        </w:rPr>
        <w:t xml:space="preserve"> </w:t>
      </w:r>
      <w:r w:rsidR="00835FF6" w:rsidRPr="00152868">
        <w:rPr>
          <w:rFonts w:ascii="Arial" w:hAnsi="Arial" w:cs="Arial"/>
          <w:sz w:val="24"/>
          <w:szCs w:val="24"/>
        </w:rPr>
        <w:t>Marketing</w:t>
      </w:r>
    </w:p>
    <w:p w14:paraId="612C9491" w14:textId="3CF90F8F" w:rsidR="00835FF6" w:rsidRDefault="00FD557F"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Head of </w:t>
      </w:r>
      <w:r w:rsidR="00744CC8" w:rsidRPr="00152868">
        <w:rPr>
          <w:rFonts w:ascii="Arial" w:hAnsi="Arial" w:cs="Arial"/>
          <w:sz w:val="24"/>
          <w:szCs w:val="24"/>
        </w:rPr>
        <w:t>Finance</w:t>
      </w:r>
    </w:p>
    <w:p w14:paraId="39D6C128" w14:textId="511F8D0E" w:rsidR="00A87AEB" w:rsidRPr="00152868" w:rsidRDefault="00A87AEB" w:rsidP="00136A3D">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Head of HR</w:t>
      </w:r>
    </w:p>
    <w:p w14:paraId="612C9492" w14:textId="77777777" w:rsidR="004716FD" w:rsidRPr="00152868" w:rsidRDefault="00744CC8" w:rsidP="00136A3D">
      <w:pPr>
        <w:pStyle w:val="ListParagraph"/>
        <w:numPr>
          <w:ilvl w:val="1"/>
          <w:numId w:val="2"/>
        </w:num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Head of Business Change and IT</w:t>
      </w:r>
    </w:p>
    <w:p w14:paraId="612C9493" w14:textId="77777777" w:rsidR="00835FF6" w:rsidRPr="00152868" w:rsidRDefault="00835FF6" w:rsidP="00835FF6">
      <w:pPr>
        <w:pStyle w:val="ListParagraph"/>
        <w:autoSpaceDE w:val="0"/>
        <w:autoSpaceDN w:val="0"/>
        <w:adjustRightInd w:val="0"/>
        <w:spacing w:after="0" w:line="240" w:lineRule="auto"/>
        <w:ind w:left="1440"/>
        <w:rPr>
          <w:rFonts w:ascii="Arial" w:hAnsi="Arial" w:cs="Arial"/>
          <w:sz w:val="24"/>
          <w:szCs w:val="24"/>
        </w:rPr>
      </w:pPr>
    </w:p>
    <w:p w14:paraId="612C9495" w14:textId="77777777" w:rsidR="00BD4D51" w:rsidRPr="00152868" w:rsidRDefault="00BD4D51" w:rsidP="00BD4D51">
      <w:pPr>
        <w:autoSpaceDE w:val="0"/>
        <w:autoSpaceDN w:val="0"/>
        <w:adjustRightInd w:val="0"/>
        <w:spacing w:after="0" w:line="240" w:lineRule="auto"/>
        <w:ind w:left="720"/>
        <w:rPr>
          <w:rFonts w:ascii="Arial" w:hAnsi="Arial" w:cs="Arial"/>
          <w:sz w:val="24"/>
          <w:szCs w:val="24"/>
        </w:rPr>
      </w:pPr>
    </w:p>
    <w:p w14:paraId="612C9496"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3. </w:t>
      </w:r>
      <w:r w:rsidR="004D49B8" w:rsidRPr="00152868">
        <w:rPr>
          <w:rFonts w:ascii="Arial" w:hAnsi="Arial" w:cs="Arial"/>
          <w:b/>
          <w:bCs/>
          <w:sz w:val="24"/>
          <w:szCs w:val="24"/>
        </w:rPr>
        <w:tab/>
      </w:r>
      <w:r w:rsidRPr="00152868">
        <w:rPr>
          <w:rFonts w:ascii="Arial" w:hAnsi="Arial" w:cs="Arial"/>
          <w:b/>
          <w:bCs/>
          <w:sz w:val="24"/>
          <w:szCs w:val="24"/>
        </w:rPr>
        <w:t>Policy on remunerating Chief Officers</w:t>
      </w:r>
      <w:r w:rsidR="009B2F85" w:rsidRPr="00152868">
        <w:rPr>
          <w:rFonts w:ascii="Arial" w:hAnsi="Arial" w:cs="Arial"/>
          <w:b/>
          <w:bCs/>
          <w:sz w:val="24"/>
          <w:szCs w:val="24"/>
        </w:rPr>
        <w:t xml:space="preserve"> </w:t>
      </w:r>
    </w:p>
    <w:p w14:paraId="612C9497" w14:textId="77777777" w:rsidR="00136A3D" w:rsidRPr="00152868" w:rsidRDefault="00136A3D" w:rsidP="00A41121">
      <w:pPr>
        <w:autoSpaceDE w:val="0"/>
        <w:autoSpaceDN w:val="0"/>
        <w:adjustRightInd w:val="0"/>
        <w:spacing w:after="0" w:line="240" w:lineRule="auto"/>
        <w:rPr>
          <w:rFonts w:ascii="Arial" w:hAnsi="Arial" w:cs="Arial"/>
          <w:b/>
          <w:bCs/>
          <w:sz w:val="24"/>
          <w:szCs w:val="24"/>
        </w:rPr>
      </w:pPr>
    </w:p>
    <w:p w14:paraId="612C9498" w14:textId="77777777" w:rsidR="00A41121" w:rsidRPr="00152868" w:rsidRDefault="00136A3D" w:rsidP="00136A3D">
      <w:pPr>
        <w:autoSpaceDE w:val="0"/>
        <w:autoSpaceDN w:val="0"/>
        <w:adjustRightInd w:val="0"/>
        <w:spacing w:after="0" w:line="240" w:lineRule="auto"/>
        <w:ind w:left="720" w:hanging="720"/>
        <w:rPr>
          <w:rFonts w:ascii="Arial" w:hAnsi="Arial" w:cs="Arial"/>
          <w:sz w:val="24"/>
          <w:szCs w:val="24"/>
        </w:rPr>
      </w:pPr>
      <w:r w:rsidRPr="00152868">
        <w:rPr>
          <w:rFonts w:ascii="Arial" w:hAnsi="Arial" w:cs="Arial"/>
          <w:bCs/>
          <w:sz w:val="24"/>
          <w:szCs w:val="24"/>
        </w:rPr>
        <w:t>3.1</w:t>
      </w:r>
      <w:r w:rsidRPr="00152868">
        <w:rPr>
          <w:rFonts w:ascii="Arial" w:hAnsi="Arial" w:cs="Arial"/>
          <w:bCs/>
          <w:sz w:val="24"/>
          <w:szCs w:val="24"/>
        </w:rPr>
        <w:tab/>
        <w:t>T</w:t>
      </w:r>
      <w:r w:rsidR="008121B1" w:rsidRPr="00152868">
        <w:rPr>
          <w:rFonts w:ascii="Arial" w:hAnsi="Arial" w:cs="Arial"/>
          <w:sz w:val="24"/>
          <w:szCs w:val="24"/>
        </w:rPr>
        <w:t xml:space="preserve">he </w:t>
      </w:r>
      <w:r w:rsidR="00A41121" w:rsidRPr="00152868">
        <w:rPr>
          <w:rFonts w:ascii="Arial" w:hAnsi="Arial" w:cs="Arial"/>
          <w:sz w:val="24"/>
          <w:szCs w:val="24"/>
        </w:rPr>
        <w:t>policy on remunerating Chief Officers</w:t>
      </w:r>
      <w:r w:rsidR="0012609F" w:rsidRPr="00152868">
        <w:rPr>
          <w:rFonts w:ascii="Arial" w:hAnsi="Arial" w:cs="Arial"/>
          <w:sz w:val="24"/>
          <w:szCs w:val="24"/>
        </w:rPr>
        <w:t xml:space="preserve"> </w:t>
      </w:r>
      <w:r w:rsidR="00A41121" w:rsidRPr="00152868">
        <w:rPr>
          <w:rFonts w:ascii="Arial" w:hAnsi="Arial" w:cs="Arial"/>
          <w:sz w:val="24"/>
          <w:szCs w:val="24"/>
        </w:rPr>
        <w:t xml:space="preserve">is set out </w:t>
      </w:r>
      <w:r w:rsidR="009B2F85" w:rsidRPr="00152868">
        <w:rPr>
          <w:rFonts w:ascii="Arial" w:hAnsi="Arial" w:cs="Arial"/>
          <w:sz w:val="24"/>
          <w:szCs w:val="24"/>
        </w:rPr>
        <w:t xml:space="preserve">at </w:t>
      </w:r>
      <w:r w:rsidR="00A41121" w:rsidRPr="00152868">
        <w:rPr>
          <w:rFonts w:ascii="Arial" w:hAnsi="Arial" w:cs="Arial"/>
          <w:sz w:val="24"/>
          <w:szCs w:val="24"/>
        </w:rPr>
        <w:t>schedule</w:t>
      </w:r>
      <w:r w:rsidR="008B46EB" w:rsidRPr="00152868">
        <w:rPr>
          <w:rFonts w:ascii="Arial" w:hAnsi="Arial" w:cs="Arial"/>
          <w:sz w:val="24"/>
          <w:szCs w:val="24"/>
        </w:rPr>
        <w:t xml:space="preserve"> </w:t>
      </w:r>
      <w:r w:rsidR="009B2F85" w:rsidRPr="00152868">
        <w:rPr>
          <w:rFonts w:ascii="Arial" w:hAnsi="Arial" w:cs="Arial"/>
          <w:sz w:val="24"/>
          <w:szCs w:val="24"/>
        </w:rPr>
        <w:t>A</w:t>
      </w:r>
      <w:r w:rsidR="008B46EB" w:rsidRPr="00152868">
        <w:rPr>
          <w:rFonts w:ascii="Arial" w:hAnsi="Arial" w:cs="Arial"/>
          <w:sz w:val="24"/>
          <w:szCs w:val="24"/>
        </w:rPr>
        <w:t xml:space="preserve"> at the end of this</w:t>
      </w:r>
      <w:r w:rsidR="00AB340C" w:rsidRPr="00152868">
        <w:rPr>
          <w:rFonts w:ascii="Arial" w:hAnsi="Arial" w:cs="Arial"/>
          <w:sz w:val="24"/>
          <w:szCs w:val="24"/>
        </w:rPr>
        <w:t xml:space="preserve"> policy statement</w:t>
      </w:r>
      <w:r w:rsidR="009C20F4">
        <w:rPr>
          <w:rFonts w:ascii="Arial" w:hAnsi="Arial" w:cs="Arial"/>
          <w:sz w:val="24"/>
          <w:szCs w:val="24"/>
        </w:rPr>
        <w:t xml:space="preserve">. It is </w:t>
      </w:r>
      <w:r w:rsidR="008121B1" w:rsidRPr="00152868">
        <w:rPr>
          <w:rFonts w:ascii="Arial" w:hAnsi="Arial" w:cs="Arial"/>
          <w:sz w:val="24"/>
          <w:szCs w:val="24"/>
        </w:rPr>
        <w:t>YPO</w:t>
      </w:r>
      <w:r w:rsidR="009B2F85" w:rsidRPr="00152868">
        <w:rPr>
          <w:rFonts w:ascii="Arial" w:hAnsi="Arial" w:cs="Arial"/>
          <w:sz w:val="24"/>
          <w:szCs w:val="24"/>
        </w:rPr>
        <w:t>’s policy</w:t>
      </w:r>
      <w:r w:rsidR="00A41121" w:rsidRPr="00152868">
        <w:rPr>
          <w:rFonts w:ascii="Arial" w:hAnsi="Arial" w:cs="Arial"/>
          <w:sz w:val="24"/>
          <w:szCs w:val="24"/>
        </w:rPr>
        <w:t xml:space="preserve"> to establish a remuneration package for each</w:t>
      </w:r>
      <w:r w:rsidR="008121B1" w:rsidRPr="00152868">
        <w:rPr>
          <w:rFonts w:ascii="Arial" w:hAnsi="Arial" w:cs="Arial"/>
          <w:sz w:val="24"/>
          <w:szCs w:val="24"/>
        </w:rPr>
        <w:t xml:space="preserve"> </w:t>
      </w:r>
      <w:r w:rsidR="0012609F" w:rsidRPr="00152868">
        <w:rPr>
          <w:rFonts w:ascii="Arial" w:hAnsi="Arial" w:cs="Arial"/>
          <w:sz w:val="24"/>
          <w:szCs w:val="24"/>
        </w:rPr>
        <w:t>o</w:t>
      </w:r>
      <w:r w:rsidR="00A41121" w:rsidRPr="00152868">
        <w:rPr>
          <w:rFonts w:ascii="Arial" w:hAnsi="Arial" w:cs="Arial"/>
          <w:sz w:val="24"/>
          <w:szCs w:val="24"/>
        </w:rPr>
        <w:t xml:space="preserve">fficer post that is sufficient to attract and retain staff </w:t>
      </w:r>
      <w:r w:rsidR="009B2F85" w:rsidRPr="00152868">
        <w:rPr>
          <w:rFonts w:ascii="Arial" w:hAnsi="Arial" w:cs="Arial"/>
          <w:sz w:val="24"/>
          <w:szCs w:val="24"/>
        </w:rPr>
        <w:t>with</w:t>
      </w:r>
      <w:r w:rsidR="00A41121" w:rsidRPr="00152868">
        <w:rPr>
          <w:rFonts w:ascii="Arial" w:hAnsi="Arial" w:cs="Arial"/>
          <w:sz w:val="24"/>
          <w:szCs w:val="24"/>
        </w:rPr>
        <w:t xml:space="preserve"> the</w:t>
      </w:r>
      <w:r w:rsidR="008121B1" w:rsidRPr="00152868">
        <w:rPr>
          <w:rFonts w:ascii="Arial" w:hAnsi="Arial" w:cs="Arial"/>
          <w:sz w:val="24"/>
          <w:szCs w:val="24"/>
        </w:rPr>
        <w:t xml:space="preserve"> </w:t>
      </w:r>
      <w:r w:rsidR="00A41121" w:rsidRPr="00152868">
        <w:rPr>
          <w:rFonts w:ascii="Arial" w:hAnsi="Arial" w:cs="Arial"/>
          <w:sz w:val="24"/>
          <w:szCs w:val="24"/>
        </w:rPr>
        <w:t>appropriate skills, knowledge, experience, abilities and qualities tha</w:t>
      </w:r>
      <w:r w:rsidR="009B2F85" w:rsidRPr="00152868">
        <w:rPr>
          <w:rFonts w:ascii="Arial" w:hAnsi="Arial" w:cs="Arial"/>
          <w:sz w:val="24"/>
          <w:szCs w:val="24"/>
        </w:rPr>
        <w:t xml:space="preserve">t are </w:t>
      </w:r>
      <w:r w:rsidR="00A41121" w:rsidRPr="00152868">
        <w:rPr>
          <w:rFonts w:ascii="Arial" w:hAnsi="Arial" w:cs="Arial"/>
          <w:sz w:val="24"/>
          <w:szCs w:val="24"/>
        </w:rPr>
        <w:t>consistent with the requirements of the post in question at</w:t>
      </w:r>
      <w:r w:rsidR="008121B1" w:rsidRPr="00152868">
        <w:rPr>
          <w:rFonts w:ascii="Arial" w:hAnsi="Arial" w:cs="Arial"/>
          <w:sz w:val="24"/>
          <w:szCs w:val="24"/>
        </w:rPr>
        <w:t xml:space="preserve"> </w:t>
      </w:r>
      <w:r w:rsidR="00A41121" w:rsidRPr="00152868">
        <w:rPr>
          <w:rFonts w:ascii="Arial" w:hAnsi="Arial" w:cs="Arial"/>
          <w:sz w:val="24"/>
          <w:szCs w:val="24"/>
        </w:rPr>
        <w:t>the relevant time.</w:t>
      </w:r>
    </w:p>
    <w:p w14:paraId="612C9499"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9A"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4. </w:t>
      </w:r>
      <w:r w:rsidR="004D49B8" w:rsidRPr="00152868">
        <w:rPr>
          <w:rFonts w:ascii="Arial" w:hAnsi="Arial" w:cs="Arial"/>
          <w:b/>
          <w:bCs/>
          <w:sz w:val="24"/>
          <w:szCs w:val="24"/>
        </w:rPr>
        <w:tab/>
      </w:r>
      <w:r w:rsidRPr="00152868">
        <w:rPr>
          <w:rFonts w:ascii="Arial" w:hAnsi="Arial" w:cs="Arial"/>
          <w:b/>
          <w:bCs/>
          <w:sz w:val="24"/>
          <w:szCs w:val="24"/>
        </w:rPr>
        <w:t>Policy on remunerating the lowest paid in the workforce</w:t>
      </w:r>
    </w:p>
    <w:p w14:paraId="612C949B" w14:textId="77777777" w:rsidR="00935312" w:rsidRPr="00152868" w:rsidRDefault="00935312" w:rsidP="00A41121">
      <w:pPr>
        <w:autoSpaceDE w:val="0"/>
        <w:autoSpaceDN w:val="0"/>
        <w:adjustRightInd w:val="0"/>
        <w:spacing w:after="0" w:line="240" w:lineRule="auto"/>
        <w:rPr>
          <w:rFonts w:ascii="Arial" w:hAnsi="Arial" w:cs="Arial"/>
          <w:sz w:val="24"/>
          <w:szCs w:val="24"/>
        </w:rPr>
      </w:pPr>
    </w:p>
    <w:p w14:paraId="612C949C" w14:textId="272D91AF" w:rsidR="00A41121"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4.1 </w:t>
      </w:r>
      <w:r w:rsidR="004D49B8" w:rsidRPr="00152868">
        <w:rPr>
          <w:rFonts w:ascii="Arial" w:hAnsi="Arial" w:cs="Arial"/>
          <w:sz w:val="24"/>
          <w:szCs w:val="24"/>
        </w:rPr>
        <w:tab/>
      </w:r>
      <w:r w:rsidR="008121B1" w:rsidRPr="00152868">
        <w:rPr>
          <w:rFonts w:ascii="Arial" w:hAnsi="Arial" w:cs="Arial"/>
          <w:sz w:val="24"/>
          <w:szCs w:val="24"/>
        </w:rPr>
        <w:t xml:space="preserve">YPO </w:t>
      </w:r>
      <w:r w:rsidRPr="00152868">
        <w:rPr>
          <w:rFonts w:ascii="Arial" w:hAnsi="Arial" w:cs="Arial"/>
          <w:sz w:val="24"/>
          <w:szCs w:val="24"/>
        </w:rPr>
        <w:t>applies terms and conditions of employment that have</w:t>
      </w:r>
      <w:r w:rsidR="008121B1" w:rsidRPr="00152868">
        <w:rPr>
          <w:rFonts w:ascii="Arial" w:hAnsi="Arial" w:cs="Arial"/>
          <w:sz w:val="24"/>
          <w:szCs w:val="24"/>
        </w:rPr>
        <w:t xml:space="preserve"> </w:t>
      </w:r>
      <w:r w:rsidRPr="00152868">
        <w:rPr>
          <w:rFonts w:ascii="Arial" w:hAnsi="Arial" w:cs="Arial"/>
          <w:sz w:val="24"/>
          <w:szCs w:val="24"/>
        </w:rPr>
        <w:t>been negotiated and agreed through appropriate collective bargaining</w:t>
      </w:r>
      <w:r w:rsidR="008121B1" w:rsidRPr="00152868">
        <w:rPr>
          <w:rFonts w:ascii="Arial" w:hAnsi="Arial" w:cs="Arial"/>
          <w:sz w:val="24"/>
          <w:szCs w:val="24"/>
        </w:rPr>
        <w:t xml:space="preserve"> </w:t>
      </w:r>
      <w:r w:rsidRPr="00152868">
        <w:rPr>
          <w:rFonts w:ascii="Arial" w:hAnsi="Arial" w:cs="Arial"/>
          <w:sz w:val="24"/>
          <w:szCs w:val="24"/>
        </w:rPr>
        <w:t xml:space="preserve">mechanisms (national or local) </w:t>
      </w:r>
      <w:r w:rsidR="008121B1" w:rsidRPr="00152868">
        <w:rPr>
          <w:rFonts w:ascii="Arial" w:hAnsi="Arial" w:cs="Arial"/>
          <w:sz w:val="24"/>
          <w:szCs w:val="24"/>
        </w:rPr>
        <w:t xml:space="preserve">or as a consequence of internal </w:t>
      </w:r>
      <w:r w:rsidRPr="00152868">
        <w:rPr>
          <w:rFonts w:ascii="Arial" w:hAnsi="Arial" w:cs="Arial"/>
          <w:sz w:val="24"/>
          <w:szCs w:val="24"/>
        </w:rPr>
        <w:t>decisions, these are then incorporated into contracts of employment.</w:t>
      </w:r>
    </w:p>
    <w:p w14:paraId="1A3AB4A7" w14:textId="77777777" w:rsidR="006C6AF2" w:rsidRPr="00152868" w:rsidRDefault="006C6AF2" w:rsidP="004D49B8">
      <w:pPr>
        <w:autoSpaceDE w:val="0"/>
        <w:autoSpaceDN w:val="0"/>
        <w:adjustRightInd w:val="0"/>
        <w:spacing w:after="0" w:line="240" w:lineRule="auto"/>
        <w:ind w:left="720" w:hanging="720"/>
        <w:rPr>
          <w:rFonts w:ascii="Arial" w:hAnsi="Arial" w:cs="Arial"/>
          <w:sz w:val="24"/>
          <w:szCs w:val="24"/>
        </w:rPr>
      </w:pPr>
    </w:p>
    <w:p w14:paraId="612C949E" w14:textId="75B7886E" w:rsidR="00A41121"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4.2 </w:t>
      </w:r>
      <w:r w:rsidR="004D49B8" w:rsidRPr="00152868">
        <w:rPr>
          <w:rFonts w:ascii="Arial" w:hAnsi="Arial" w:cs="Arial"/>
          <w:sz w:val="24"/>
          <w:szCs w:val="24"/>
        </w:rPr>
        <w:tab/>
      </w:r>
      <w:r w:rsidRPr="00152868">
        <w:rPr>
          <w:rFonts w:ascii="Arial" w:hAnsi="Arial" w:cs="Arial"/>
          <w:sz w:val="24"/>
          <w:szCs w:val="24"/>
        </w:rPr>
        <w:t xml:space="preserve">The lowest pay point in </w:t>
      </w:r>
      <w:r w:rsidR="00136A3D" w:rsidRPr="00152868">
        <w:rPr>
          <w:rFonts w:ascii="Arial" w:hAnsi="Arial" w:cs="Arial"/>
          <w:sz w:val="24"/>
          <w:szCs w:val="24"/>
        </w:rPr>
        <w:t>YPO</w:t>
      </w:r>
      <w:r w:rsidR="008B46EB" w:rsidRPr="00152868">
        <w:rPr>
          <w:rFonts w:ascii="Arial" w:hAnsi="Arial" w:cs="Arial"/>
          <w:sz w:val="24"/>
          <w:szCs w:val="24"/>
        </w:rPr>
        <w:t xml:space="preserve"> </w:t>
      </w:r>
      <w:r w:rsidR="00486E36" w:rsidRPr="00152868">
        <w:rPr>
          <w:rFonts w:ascii="Arial" w:hAnsi="Arial" w:cs="Arial"/>
          <w:sz w:val="24"/>
          <w:szCs w:val="24"/>
        </w:rPr>
        <w:t xml:space="preserve">(not including apprentices) </w:t>
      </w:r>
      <w:r w:rsidR="008B46EB" w:rsidRPr="00152868">
        <w:rPr>
          <w:rFonts w:ascii="Arial" w:hAnsi="Arial" w:cs="Arial"/>
          <w:sz w:val="24"/>
          <w:szCs w:val="24"/>
        </w:rPr>
        <w:t xml:space="preserve">is spinal column point </w:t>
      </w:r>
      <w:r w:rsidR="00AB5CC7">
        <w:rPr>
          <w:rFonts w:ascii="Arial" w:hAnsi="Arial" w:cs="Arial"/>
          <w:sz w:val="24"/>
          <w:szCs w:val="24"/>
        </w:rPr>
        <w:t>1</w:t>
      </w:r>
      <w:r w:rsidRPr="00152868">
        <w:rPr>
          <w:rFonts w:ascii="Arial" w:hAnsi="Arial" w:cs="Arial"/>
          <w:sz w:val="24"/>
          <w:szCs w:val="24"/>
        </w:rPr>
        <w:t xml:space="preserve"> within</w:t>
      </w:r>
      <w:r w:rsidR="008121B1" w:rsidRPr="00152868">
        <w:rPr>
          <w:rFonts w:ascii="Arial" w:hAnsi="Arial" w:cs="Arial"/>
          <w:sz w:val="24"/>
          <w:szCs w:val="24"/>
        </w:rPr>
        <w:t xml:space="preserve"> </w:t>
      </w:r>
      <w:r w:rsidRPr="00152868">
        <w:rPr>
          <w:rFonts w:ascii="Arial" w:hAnsi="Arial" w:cs="Arial"/>
          <w:sz w:val="24"/>
          <w:szCs w:val="24"/>
        </w:rPr>
        <w:t xml:space="preserve">Grade 1, this relates to an annual salary </w:t>
      </w:r>
      <w:r w:rsidRPr="0055340D">
        <w:rPr>
          <w:rFonts w:ascii="Arial" w:hAnsi="Arial" w:cs="Arial"/>
          <w:sz w:val="24"/>
          <w:szCs w:val="24"/>
        </w:rPr>
        <w:t>of £</w:t>
      </w:r>
      <w:r w:rsidR="006C6AF2" w:rsidRPr="0055340D">
        <w:rPr>
          <w:rFonts w:ascii="Arial" w:hAnsi="Arial" w:cs="Arial"/>
          <w:sz w:val="24"/>
          <w:szCs w:val="24"/>
        </w:rPr>
        <w:t>1</w:t>
      </w:r>
      <w:r w:rsidR="00AB5CC7" w:rsidRPr="0055340D">
        <w:rPr>
          <w:rFonts w:ascii="Arial" w:hAnsi="Arial" w:cs="Arial"/>
          <w:sz w:val="24"/>
          <w:szCs w:val="24"/>
        </w:rPr>
        <w:t>7,</w:t>
      </w:r>
      <w:r w:rsidR="0055340D">
        <w:rPr>
          <w:rFonts w:ascii="Arial" w:hAnsi="Arial" w:cs="Arial"/>
          <w:sz w:val="24"/>
          <w:szCs w:val="24"/>
        </w:rPr>
        <w:t>842</w:t>
      </w:r>
      <w:r w:rsidR="00AB5CC7">
        <w:rPr>
          <w:rFonts w:ascii="Arial" w:hAnsi="Arial" w:cs="Arial"/>
          <w:sz w:val="24"/>
          <w:szCs w:val="24"/>
        </w:rPr>
        <w:t xml:space="preserve"> </w:t>
      </w:r>
      <w:r w:rsidRPr="00152868">
        <w:rPr>
          <w:rFonts w:ascii="Arial" w:hAnsi="Arial" w:cs="Arial"/>
          <w:sz w:val="24"/>
          <w:szCs w:val="24"/>
        </w:rPr>
        <w:t>and can be</w:t>
      </w:r>
      <w:r w:rsidR="008121B1" w:rsidRPr="00152868">
        <w:rPr>
          <w:rFonts w:ascii="Arial" w:hAnsi="Arial" w:cs="Arial"/>
          <w:sz w:val="24"/>
          <w:szCs w:val="24"/>
        </w:rPr>
        <w:t xml:space="preserve"> </w:t>
      </w:r>
      <w:r w:rsidRPr="00152868">
        <w:rPr>
          <w:rFonts w:ascii="Arial" w:hAnsi="Arial" w:cs="Arial"/>
          <w:sz w:val="24"/>
          <w:szCs w:val="24"/>
        </w:rPr>
        <w:t xml:space="preserve">expressed as </w:t>
      </w:r>
      <w:r w:rsidR="008B46EB" w:rsidRPr="00152868">
        <w:rPr>
          <w:rFonts w:ascii="Arial" w:hAnsi="Arial" w:cs="Arial"/>
          <w:sz w:val="24"/>
          <w:szCs w:val="24"/>
        </w:rPr>
        <w:t xml:space="preserve">an hourly rate of </w:t>
      </w:r>
      <w:r w:rsidR="008B46EB" w:rsidRPr="0055340D">
        <w:rPr>
          <w:rFonts w:ascii="Arial" w:hAnsi="Arial" w:cs="Arial"/>
          <w:sz w:val="24"/>
          <w:szCs w:val="24"/>
        </w:rPr>
        <w:t>pay of £</w:t>
      </w:r>
      <w:r w:rsidR="00AB5CC7" w:rsidRPr="0055340D">
        <w:rPr>
          <w:rFonts w:ascii="Arial" w:hAnsi="Arial" w:cs="Arial"/>
          <w:sz w:val="24"/>
          <w:szCs w:val="24"/>
        </w:rPr>
        <w:t>9.</w:t>
      </w:r>
      <w:r w:rsidR="0055340D" w:rsidRPr="0055340D">
        <w:rPr>
          <w:rFonts w:ascii="Arial" w:hAnsi="Arial" w:cs="Arial"/>
          <w:sz w:val="24"/>
          <w:szCs w:val="24"/>
        </w:rPr>
        <w:t>25</w:t>
      </w:r>
      <w:r w:rsidR="00AB5CC7" w:rsidRPr="0055340D">
        <w:rPr>
          <w:rFonts w:ascii="Arial" w:hAnsi="Arial" w:cs="Arial"/>
          <w:sz w:val="24"/>
          <w:szCs w:val="24"/>
        </w:rPr>
        <w:t>.</w:t>
      </w:r>
      <w:r w:rsidRPr="00152868">
        <w:rPr>
          <w:rFonts w:ascii="Arial" w:hAnsi="Arial" w:cs="Arial"/>
          <w:sz w:val="24"/>
          <w:szCs w:val="24"/>
        </w:rPr>
        <w:t xml:space="preserve"> This pay point and</w:t>
      </w:r>
      <w:r w:rsidR="008121B1" w:rsidRPr="00152868">
        <w:rPr>
          <w:rFonts w:ascii="Arial" w:hAnsi="Arial" w:cs="Arial"/>
          <w:sz w:val="24"/>
          <w:szCs w:val="24"/>
        </w:rPr>
        <w:t xml:space="preserve"> </w:t>
      </w:r>
      <w:r w:rsidRPr="00152868">
        <w:rPr>
          <w:rFonts w:ascii="Arial" w:hAnsi="Arial" w:cs="Arial"/>
          <w:sz w:val="24"/>
          <w:szCs w:val="24"/>
        </w:rPr>
        <w:t>salary</w:t>
      </w:r>
      <w:r w:rsidR="008121B1" w:rsidRPr="00152868">
        <w:rPr>
          <w:rFonts w:ascii="Arial" w:hAnsi="Arial" w:cs="Arial"/>
          <w:sz w:val="24"/>
          <w:szCs w:val="24"/>
        </w:rPr>
        <w:t xml:space="preserve"> was determined </w:t>
      </w:r>
      <w:r w:rsidR="004716FD" w:rsidRPr="00152868">
        <w:rPr>
          <w:rFonts w:ascii="Arial" w:hAnsi="Arial" w:cs="Arial"/>
          <w:sz w:val="24"/>
          <w:szCs w:val="24"/>
        </w:rPr>
        <w:t xml:space="preserve">by </w:t>
      </w:r>
      <w:r w:rsidRPr="00152868">
        <w:rPr>
          <w:rFonts w:ascii="Arial" w:hAnsi="Arial" w:cs="Arial"/>
          <w:sz w:val="24"/>
          <w:szCs w:val="24"/>
        </w:rPr>
        <w:t>the pay scale for employees employed on Local Government</w:t>
      </w:r>
      <w:r w:rsidR="008121B1" w:rsidRPr="00152868">
        <w:rPr>
          <w:rFonts w:ascii="Arial" w:hAnsi="Arial" w:cs="Arial"/>
          <w:sz w:val="24"/>
          <w:szCs w:val="24"/>
        </w:rPr>
        <w:t xml:space="preserve"> </w:t>
      </w:r>
      <w:r w:rsidRPr="00152868">
        <w:rPr>
          <w:rFonts w:ascii="Arial" w:hAnsi="Arial" w:cs="Arial"/>
          <w:sz w:val="24"/>
          <w:szCs w:val="24"/>
        </w:rPr>
        <w:t xml:space="preserve">Services Terms and Conditions from </w:t>
      </w:r>
      <w:r w:rsidR="00FD557F" w:rsidRPr="00152868">
        <w:rPr>
          <w:rFonts w:ascii="Arial" w:hAnsi="Arial" w:cs="Arial"/>
          <w:sz w:val="24"/>
          <w:szCs w:val="24"/>
        </w:rPr>
        <w:t>1</w:t>
      </w:r>
      <w:r w:rsidR="00FD557F" w:rsidRPr="00152868">
        <w:rPr>
          <w:rFonts w:ascii="Arial" w:hAnsi="Arial" w:cs="Arial"/>
          <w:sz w:val="24"/>
          <w:szCs w:val="24"/>
          <w:vertAlign w:val="superscript"/>
        </w:rPr>
        <w:t>st</w:t>
      </w:r>
      <w:r w:rsidR="009C20F4">
        <w:rPr>
          <w:rFonts w:ascii="Arial" w:hAnsi="Arial" w:cs="Arial"/>
          <w:sz w:val="24"/>
          <w:szCs w:val="24"/>
        </w:rPr>
        <w:t xml:space="preserve"> </w:t>
      </w:r>
      <w:r w:rsidR="00110DF1">
        <w:rPr>
          <w:rFonts w:ascii="Arial" w:hAnsi="Arial" w:cs="Arial"/>
          <w:sz w:val="24"/>
          <w:szCs w:val="24"/>
        </w:rPr>
        <w:t>April</w:t>
      </w:r>
      <w:r w:rsidR="0012609F" w:rsidRPr="00152868">
        <w:rPr>
          <w:rFonts w:ascii="Arial" w:hAnsi="Arial" w:cs="Arial"/>
          <w:sz w:val="24"/>
          <w:szCs w:val="24"/>
        </w:rPr>
        <w:t xml:space="preserve"> 20</w:t>
      </w:r>
      <w:r w:rsidR="00C85811">
        <w:rPr>
          <w:rFonts w:ascii="Arial" w:hAnsi="Arial" w:cs="Arial"/>
          <w:sz w:val="24"/>
          <w:szCs w:val="24"/>
        </w:rPr>
        <w:t>20</w:t>
      </w:r>
      <w:r w:rsidRPr="00152868">
        <w:rPr>
          <w:rFonts w:ascii="Arial" w:hAnsi="Arial" w:cs="Arial"/>
          <w:sz w:val="24"/>
          <w:szCs w:val="24"/>
        </w:rPr>
        <w:t>. The pay rate is increased in</w:t>
      </w:r>
      <w:r w:rsidR="008121B1" w:rsidRPr="00152868">
        <w:rPr>
          <w:rFonts w:ascii="Arial" w:hAnsi="Arial" w:cs="Arial"/>
          <w:sz w:val="24"/>
          <w:szCs w:val="24"/>
        </w:rPr>
        <w:t xml:space="preserve"> </w:t>
      </w:r>
      <w:r w:rsidRPr="00152868">
        <w:rPr>
          <w:rFonts w:ascii="Arial" w:hAnsi="Arial" w:cs="Arial"/>
          <w:sz w:val="24"/>
          <w:szCs w:val="24"/>
        </w:rPr>
        <w:t>accordance with any pay settlements which are reached through the</w:t>
      </w:r>
      <w:r w:rsidR="008121B1" w:rsidRPr="00152868">
        <w:rPr>
          <w:rFonts w:ascii="Arial" w:hAnsi="Arial" w:cs="Arial"/>
          <w:sz w:val="24"/>
          <w:szCs w:val="24"/>
        </w:rPr>
        <w:t xml:space="preserve"> </w:t>
      </w:r>
      <w:r w:rsidRPr="00152868">
        <w:rPr>
          <w:rFonts w:ascii="Arial" w:hAnsi="Arial" w:cs="Arial"/>
          <w:sz w:val="24"/>
          <w:szCs w:val="24"/>
        </w:rPr>
        <w:t>National Joint Council for Local Government Services.</w:t>
      </w:r>
    </w:p>
    <w:p w14:paraId="4DEAF144" w14:textId="471C8A80" w:rsidR="006C6AF2" w:rsidRPr="00152868" w:rsidRDefault="006C6AF2" w:rsidP="004D49B8">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p>
    <w:p w14:paraId="612C949F" w14:textId="77777777" w:rsidR="009E11B1" w:rsidRPr="00152868" w:rsidRDefault="009E11B1" w:rsidP="004D49B8">
      <w:pPr>
        <w:autoSpaceDE w:val="0"/>
        <w:autoSpaceDN w:val="0"/>
        <w:adjustRightInd w:val="0"/>
        <w:spacing w:after="0" w:line="240" w:lineRule="auto"/>
        <w:ind w:left="720" w:hanging="720"/>
        <w:rPr>
          <w:rFonts w:ascii="Arial" w:hAnsi="Arial" w:cs="Arial"/>
          <w:sz w:val="24"/>
          <w:szCs w:val="24"/>
        </w:rPr>
      </w:pPr>
    </w:p>
    <w:p w14:paraId="612C94A0" w14:textId="42F9A38B" w:rsidR="00511633" w:rsidRPr="00152868" w:rsidRDefault="009E11B1" w:rsidP="00511633">
      <w:pPr>
        <w:ind w:left="720" w:hanging="720"/>
        <w:rPr>
          <w:rFonts w:ascii="Arial" w:hAnsi="Arial" w:cs="Arial"/>
          <w:sz w:val="24"/>
          <w:szCs w:val="24"/>
        </w:rPr>
      </w:pPr>
      <w:r w:rsidRPr="00152868">
        <w:rPr>
          <w:rFonts w:ascii="Arial" w:hAnsi="Arial" w:cs="Arial"/>
          <w:sz w:val="24"/>
          <w:szCs w:val="24"/>
        </w:rPr>
        <w:t>4.3</w:t>
      </w:r>
      <w:r w:rsidRPr="00152868">
        <w:rPr>
          <w:rFonts w:ascii="Arial" w:hAnsi="Arial" w:cs="Arial"/>
          <w:sz w:val="24"/>
          <w:szCs w:val="24"/>
        </w:rPr>
        <w:tab/>
      </w:r>
      <w:r w:rsidR="00511633" w:rsidRPr="00152868">
        <w:rPr>
          <w:rFonts w:ascii="Arial" w:hAnsi="Arial" w:cs="Arial"/>
          <w:sz w:val="24"/>
          <w:szCs w:val="24"/>
        </w:rPr>
        <w:t>From the 1</w:t>
      </w:r>
      <w:r w:rsidR="00511633" w:rsidRPr="00152868">
        <w:rPr>
          <w:rFonts w:ascii="Arial" w:hAnsi="Arial" w:cs="Arial"/>
          <w:sz w:val="24"/>
          <w:szCs w:val="24"/>
          <w:vertAlign w:val="superscript"/>
        </w:rPr>
        <w:t>st</w:t>
      </w:r>
      <w:r w:rsidR="00511633" w:rsidRPr="00152868">
        <w:rPr>
          <w:rFonts w:ascii="Arial" w:hAnsi="Arial" w:cs="Arial"/>
          <w:sz w:val="24"/>
          <w:szCs w:val="24"/>
        </w:rPr>
        <w:t xml:space="preserve"> April</w:t>
      </w:r>
      <w:r w:rsidRPr="00152868">
        <w:rPr>
          <w:rFonts w:ascii="Arial" w:hAnsi="Arial" w:cs="Arial"/>
          <w:sz w:val="24"/>
          <w:szCs w:val="24"/>
        </w:rPr>
        <w:t xml:space="preserve"> 2014 YPO implemented the living wage </w:t>
      </w:r>
      <w:r w:rsidR="00511633" w:rsidRPr="00152868">
        <w:rPr>
          <w:rFonts w:ascii="Arial" w:hAnsi="Arial" w:cs="Arial"/>
          <w:sz w:val="24"/>
          <w:szCs w:val="24"/>
        </w:rPr>
        <w:t>to pay a contractual supplement to YP</w:t>
      </w:r>
      <w:r w:rsidR="009C20F4">
        <w:rPr>
          <w:rFonts w:ascii="Arial" w:hAnsi="Arial" w:cs="Arial"/>
          <w:sz w:val="24"/>
          <w:szCs w:val="24"/>
        </w:rPr>
        <w:t>O employees</w:t>
      </w:r>
      <w:r w:rsidR="00110DF1">
        <w:rPr>
          <w:rFonts w:ascii="Arial" w:hAnsi="Arial" w:cs="Arial"/>
          <w:sz w:val="24"/>
          <w:szCs w:val="24"/>
        </w:rPr>
        <w:t xml:space="preserve">. This is reviewed annually and is currently paid </w:t>
      </w:r>
      <w:r w:rsidR="009C20F4">
        <w:rPr>
          <w:rFonts w:ascii="Arial" w:hAnsi="Arial" w:cs="Arial"/>
          <w:sz w:val="24"/>
          <w:szCs w:val="24"/>
        </w:rPr>
        <w:t xml:space="preserve">to a </w:t>
      </w:r>
      <w:r w:rsidR="009C20F4" w:rsidRPr="008705E4">
        <w:rPr>
          <w:rFonts w:ascii="Arial" w:hAnsi="Arial" w:cs="Arial"/>
          <w:sz w:val="24"/>
          <w:szCs w:val="24"/>
        </w:rPr>
        <w:t>minimum of £</w:t>
      </w:r>
      <w:r w:rsidR="00AB5CC7" w:rsidRPr="008705E4">
        <w:rPr>
          <w:rFonts w:ascii="Arial" w:hAnsi="Arial" w:cs="Arial"/>
          <w:sz w:val="24"/>
          <w:szCs w:val="24"/>
        </w:rPr>
        <w:t>9.</w:t>
      </w:r>
      <w:r w:rsidR="008705E4" w:rsidRPr="008705E4">
        <w:rPr>
          <w:rFonts w:ascii="Arial" w:hAnsi="Arial" w:cs="Arial"/>
          <w:sz w:val="24"/>
          <w:szCs w:val="24"/>
        </w:rPr>
        <w:t xml:space="preserve">30 </w:t>
      </w:r>
      <w:r w:rsidR="00511633" w:rsidRPr="008705E4">
        <w:rPr>
          <w:rFonts w:ascii="Arial" w:hAnsi="Arial" w:cs="Arial"/>
          <w:sz w:val="24"/>
          <w:szCs w:val="24"/>
        </w:rPr>
        <w:t>per</w:t>
      </w:r>
      <w:r w:rsidR="00511633" w:rsidRPr="00152868">
        <w:rPr>
          <w:rFonts w:ascii="Arial" w:hAnsi="Arial" w:cs="Arial"/>
          <w:sz w:val="24"/>
          <w:szCs w:val="24"/>
        </w:rPr>
        <w:t xml:space="preserve"> hour on base pay only </w:t>
      </w:r>
      <w:r w:rsidR="00511633" w:rsidRPr="00152868">
        <w:rPr>
          <w:rFonts w:ascii="Arial" w:hAnsi="Arial" w:cs="Arial"/>
          <w:sz w:val="24"/>
          <w:szCs w:val="24"/>
          <w:lang w:eastAsia="en-GB"/>
        </w:rPr>
        <w:t xml:space="preserve">but not on enhancements such as overtime. </w:t>
      </w:r>
      <w:r w:rsidR="00E22599" w:rsidRPr="00152868">
        <w:rPr>
          <w:rFonts w:ascii="Arial" w:hAnsi="Arial" w:cs="Arial"/>
          <w:sz w:val="24"/>
          <w:szCs w:val="24"/>
          <w:lang w:eastAsia="en-GB"/>
        </w:rPr>
        <w:t xml:space="preserve">YPO did not seek accreditation to the living wage foundation and therefore the </w:t>
      </w:r>
      <w:r w:rsidR="00511633" w:rsidRPr="00152868">
        <w:rPr>
          <w:rFonts w:ascii="Arial" w:hAnsi="Arial" w:cs="Arial"/>
          <w:sz w:val="24"/>
          <w:szCs w:val="24"/>
        </w:rPr>
        <w:t>supplement will be reviewed annually when figures are released in November each year</w:t>
      </w:r>
      <w:r w:rsidR="00E22599" w:rsidRPr="00152868">
        <w:rPr>
          <w:rFonts w:ascii="Arial" w:hAnsi="Arial" w:cs="Arial"/>
          <w:sz w:val="24"/>
          <w:szCs w:val="24"/>
        </w:rPr>
        <w:t xml:space="preserve"> and a decision taken </w:t>
      </w:r>
      <w:r w:rsidR="006C6AF2">
        <w:rPr>
          <w:rFonts w:ascii="Arial" w:hAnsi="Arial" w:cs="Arial"/>
          <w:sz w:val="24"/>
          <w:szCs w:val="24"/>
        </w:rPr>
        <w:lastRenderedPageBreak/>
        <w:t>before the 1</w:t>
      </w:r>
      <w:r w:rsidR="006C6AF2" w:rsidRPr="006C6AF2">
        <w:rPr>
          <w:rFonts w:ascii="Arial" w:hAnsi="Arial" w:cs="Arial"/>
          <w:sz w:val="24"/>
          <w:szCs w:val="24"/>
          <w:vertAlign w:val="superscript"/>
        </w:rPr>
        <w:t>st</w:t>
      </w:r>
      <w:r w:rsidR="006C6AF2">
        <w:rPr>
          <w:rFonts w:ascii="Arial" w:hAnsi="Arial" w:cs="Arial"/>
          <w:sz w:val="24"/>
          <w:szCs w:val="24"/>
        </w:rPr>
        <w:t xml:space="preserve"> April </w:t>
      </w:r>
      <w:r w:rsidR="00E22599" w:rsidRPr="00152868">
        <w:rPr>
          <w:rFonts w:ascii="Arial" w:hAnsi="Arial" w:cs="Arial"/>
          <w:sz w:val="24"/>
          <w:szCs w:val="24"/>
        </w:rPr>
        <w:t>as to if the increases proposed should b</w:t>
      </w:r>
      <w:r w:rsidR="009C20F4">
        <w:rPr>
          <w:rFonts w:ascii="Arial" w:hAnsi="Arial" w:cs="Arial"/>
          <w:sz w:val="24"/>
          <w:szCs w:val="24"/>
        </w:rPr>
        <w:t>e</w:t>
      </w:r>
      <w:r w:rsidR="006C6AF2">
        <w:rPr>
          <w:rFonts w:ascii="Arial" w:hAnsi="Arial" w:cs="Arial"/>
          <w:sz w:val="24"/>
          <w:szCs w:val="24"/>
        </w:rPr>
        <w:t xml:space="preserve"> adopted. There are currently </w:t>
      </w:r>
      <w:r w:rsidR="00AB5CC7">
        <w:rPr>
          <w:rFonts w:ascii="Arial" w:hAnsi="Arial" w:cs="Arial"/>
          <w:sz w:val="24"/>
          <w:szCs w:val="24"/>
        </w:rPr>
        <w:t>no</w:t>
      </w:r>
      <w:r w:rsidR="00E22599" w:rsidRPr="00152868">
        <w:rPr>
          <w:rFonts w:ascii="Arial" w:hAnsi="Arial" w:cs="Arial"/>
          <w:sz w:val="24"/>
          <w:szCs w:val="24"/>
        </w:rPr>
        <w:t xml:space="preserve"> people at YPO in receipt of the living wage supplement.</w:t>
      </w:r>
    </w:p>
    <w:p w14:paraId="612C94A1" w14:textId="77777777" w:rsidR="00511633" w:rsidRPr="00152868" w:rsidRDefault="00511633" w:rsidP="00511633">
      <w:pPr>
        <w:ind w:left="720" w:hanging="720"/>
        <w:rPr>
          <w:rFonts w:ascii="Arial" w:hAnsi="Arial" w:cs="Arial"/>
          <w:sz w:val="24"/>
          <w:szCs w:val="24"/>
        </w:rPr>
      </w:pPr>
      <w:r w:rsidRPr="00152868">
        <w:rPr>
          <w:rFonts w:ascii="Arial" w:hAnsi="Arial" w:cs="Arial"/>
          <w:sz w:val="24"/>
          <w:szCs w:val="24"/>
        </w:rPr>
        <w:tab/>
        <w:t>The living wage supplement does not apply to apprentices, however we will continue to review apprentice pay rates on an annual basis.</w:t>
      </w:r>
    </w:p>
    <w:p w14:paraId="612C94A2" w14:textId="77777777" w:rsidR="00971C41" w:rsidRPr="00152868" w:rsidRDefault="00971C41" w:rsidP="00A41121">
      <w:pPr>
        <w:autoSpaceDE w:val="0"/>
        <w:autoSpaceDN w:val="0"/>
        <w:adjustRightInd w:val="0"/>
        <w:spacing w:after="0" w:line="240" w:lineRule="auto"/>
        <w:rPr>
          <w:rFonts w:ascii="Arial" w:hAnsi="Arial" w:cs="Arial"/>
          <w:sz w:val="24"/>
          <w:szCs w:val="24"/>
        </w:rPr>
      </w:pPr>
    </w:p>
    <w:p w14:paraId="612C94A3" w14:textId="77777777" w:rsidR="00A41121" w:rsidRPr="00152868" w:rsidRDefault="00A41121" w:rsidP="004D49B8">
      <w:pPr>
        <w:autoSpaceDE w:val="0"/>
        <w:autoSpaceDN w:val="0"/>
        <w:adjustRightInd w:val="0"/>
        <w:spacing w:after="0" w:line="240" w:lineRule="auto"/>
        <w:ind w:left="720" w:hanging="720"/>
        <w:rPr>
          <w:rFonts w:ascii="Arial" w:hAnsi="Arial" w:cs="Arial"/>
          <w:b/>
          <w:bCs/>
          <w:sz w:val="24"/>
          <w:szCs w:val="24"/>
        </w:rPr>
      </w:pPr>
      <w:r w:rsidRPr="00152868">
        <w:rPr>
          <w:rFonts w:ascii="Arial" w:hAnsi="Arial" w:cs="Arial"/>
          <w:b/>
          <w:bCs/>
          <w:sz w:val="24"/>
          <w:szCs w:val="24"/>
        </w:rPr>
        <w:t>5.</w:t>
      </w:r>
      <w:r w:rsidR="004D49B8" w:rsidRPr="00152868">
        <w:rPr>
          <w:rFonts w:ascii="Arial" w:hAnsi="Arial" w:cs="Arial"/>
          <w:b/>
          <w:bCs/>
          <w:sz w:val="24"/>
          <w:szCs w:val="24"/>
        </w:rPr>
        <w:tab/>
      </w:r>
      <w:r w:rsidRPr="00152868">
        <w:rPr>
          <w:rFonts w:ascii="Arial" w:hAnsi="Arial" w:cs="Arial"/>
          <w:b/>
          <w:bCs/>
          <w:sz w:val="24"/>
          <w:szCs w:val="24"/>
        </w:rPr>
        <w:t>Policy on the relationship between Chief Officer Remuneration</w:t>
      </w:r>
      <w:r w:rsidR="00935312" w:rsidRPr="00152868">
        <w:rPr>
          <w:rFonts w:ascii="Arial" w:hAnsi="Arial" w:cs="Arial"/>
          <w:b/>
          <w:bCs/>
          <w:sz w:val="24"/>
          <w:szCs w:val="24"/>
        </w:rPr>
        <w:t xml:space="preserve"> </w:t>
      </w:r>
      <w:r w:rsidRPr="00152868">
        <w:rPr>
          <w:rFonts w:ascii="Arial" w:hAnsi="Arial" w:cs="Arial"/>
          <w:b/>
          <w:bCs/>
          <w:sz w:val="24"/>
          <w:szCs w:val="24"/>
        </w:rPr>
        <w:t>and that of other staff</w:t>
      </w:r>
    </w:p>
    <w:p w14:paraId="612C94A4"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A5" w14:textId="07D40449" w:rsidR="00A01B4F"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5.1 </w:t>
      </w:r>
      <w:r w:rsidR="004D49B8" w:rsidRPr="00152868">
        <w:rPr>
          <w:rFonts w:ascii="Arial" w:hAnsi="Arial" w:cs="Arial"/>
          <w:sz w:val="24"/>
          <w:szCs w:val="24"/>
        </w:rPr>
        <w:tab/>
      </w:r>
      <w:r w:rsidRPr="00152868">
        <w:rPr>
          <w:rFonts w:ascii="Arial" w:hAnsi="Arial" w:cs="Arial"/>
          <w:sz w:val="24"/>
          <w:szCs w:val="24"/>
        </w:rPr>
        <w:t xml:space="preserve">The highest paid salary in </w:t>
      </w:r>
      <w:r w:rsidR="006C6AF2">
        <w:rPr>
          <w:rFonts w:ascii="Arial" w:hAnsi="Arial" w:cs="Arial"/>
          <w:sz w:val="24"/>
          <w:szCs w:val="24"/>
        </w:rPr>
        <w:t>YPO is £1</w:t>
      </w:r>
      <w:r w:rsidR="008B32D2">
        <w:rPr>
          <w:rFonts w:ascii="Arial" w:hAnsi="Arial" w:cs="Arial"/>
          <w:sz w:val="24"/>
          <w:szCs w:val="24"/>
        </w:rPr>
        <w:t>32,168</w:t>
      </w:r>
      <w:r w:rsidRPr="00152868">
        <w:rPr>
          <w:rFonts w:ascii="Arial" w:hAnsi="Arial" w:cs="Arial"/>
          <w:sz w:val="24"/>
          <w:szCs w:val="24"/>
        </w:rPr>
        <w:t xml:space="preserve"> which is the</w:t>
      </w:r>
      <w:r w:rsidR="008121B1" w:rsidRPr="00152868">
        <w:rPr>
          <w:rFonts w:ascii="Arial" w:hAnsi="Arial" w:cs="Arial"/>
          <w:sz w:val="24"/>
          <w:szCs w:val="24"/>
        </w:rPr>
        <w:t xml:space="preserve"> </w:t>
      </w:r>
      <w:r w:rsidRPr="00152868">
        <w:rPr>
          <w:rFonts w:ascii="Arial" w:hAnsi="Arial" w:cs="Arial"/>
          <w:sz w:val="24"/>
          <w:szCs w:val="24"/>
        </w:rPr>
        <w:t xml:space="preserve">substantive salary of the </w:t>
      </w:r>
      <w:r w:rsidR="008121B1" w:rsidRPr="00152868">
        <w:rPr>
          <w:rFonts w:ascii="Arial" w:hAnsi="Arial" w:cs="Arial"/>
          <w:sz w:val="24"/>
          <w:szCs w:val="24"/>
        </w:rPr>
        <w:t xml:space="preserve">Managing Director. </w:t>
      </w:r>
      <w:r w:rsidRPr="00152868">
        <w:rPr>
          <w:rFonts w:ascii="Arial" w:hAnsi="Arial" w:cs="Arial"/>
          <w:sz w:val="24"/>
          <w:szCs w:val="24"/>
        </w:rPr>
        <w:t>The</w:t>
      </w:r>
      <w:r w:rsidR="008121B1" w:rsidRPr="00152868">
        <w:rPr>
          <w:rFonts w:ascii="Arial" w:hAnsi="Arial" w:cs="Arial"/>
          <w:sz w:val="24"/>
          <w:szCs w:val="24"/>
        </w:rPr>
        <w:t xml:space="preserve"> </w:t>
      </w:r>
      <w:r w:rsidR="00A22E43" w:rsidRPr="00152868">
        <w:rPr>
          <w:rFonts w:ascii="Arial" w:hAnsi="Arial" w:cs="Arial"/>
          <w:sz w:val="24"/>
          <w:szCs w:val="24"/>
        </w:rPr>
        <w:t>average</w:t>
      </w:r>
      <w:r w:rsidRPr="00152868">
        <w:rPr>
          <w:rFonts w:ascii="Arial" w:hAnsi="Arial" w:cs="Arial"/>
          <w:sz w:val="24"/>
          <w:szCs w:val="24"/>
        </w:rPr>
        <w:t xml:space="preserve"> salary in </w:t>
      </w:r>
      <w:r w:rsidR="008121B1" w:rsidRPr="00152868">
        <w:rPr>
          <w:rFonts w:ascii="Arial" w:hAnsi="Arial" w:cs="Arial"/>
          <w:sz w:val="24"/>
          <w:szCs w:val="24"/>
        </w:rPr>
        <w:t>YPO</w:t>
      </w:r>
      <w:r w:rsidRPr="00152868">
        <w:rPr>
          <w:rFonts w:ascii="Arial" w:hAnsi="Arial" w:cs="Arial"/>
          <w:sz w:val="24"/>
          <w:szCs w:val="24"/>
        </w:rPr>
        <w:t xml:space="preserve"> </w:t>
      </w:r>
      <w:r w:rsidR="00486E36" w:rsidRPr="00152868">
        <w:rPr>
          <w:rFonts w:ascii="Arial" w:hAnsi="Arial" w:cs="Arial"/>
          <w:sz w:val="24"/>
          <w:szCs w:val="24"/>
        </w:rPr>
        <w:t xml:space="preserve">(not including apprentices) </w:t>
      </w:r>
      <w:r w:rsidRPr="00152868">
        <w:rPr>
          <w:rFonts w:ascii="Arial" w:hAnsi="Arial" w:cs="Arial"/>
          <w:sz w:val="24"/>
          <w:szCs w:val="24"/>
        </w:rPr>
        <w:t>is</w:t>
      </w:r>
      <w:r w:rsidR="008121B1" w:rsidRPr="00152868">
        <w:rPr>
          <w:rFonts w:ascii="Arial" w:hAnsi="Arial" w:cs="Arial"/>
          <w:sz w:val="24"/>
          <w:szCs w:val="24"/>
        </w:rPr>
        <w:t xml:space="preserve"> £</w:t>
      </w:r>
      <w:r w:rsidR="006C6AF2">
        <w:rPr>
          <w:rFonts w:ascii="Arial" w:hAnsi="Arial" w:cs="Arial"/>
          <w:sz w:val="24"/>
          <w:szCs w:val="24"/>
        </w:rPr>
        <w:t>2</w:t>
      </w:r>
      <w:r w:rsidR="003055D3">
        <w:rPr>
          <w:rFonts w:ascii="Arial" w:hAnsi="Arial" w:cs="Arial"/>
          <w:sz w:val="24"/>
          <w:szCs w:val="24"/>
        </w:rPr>
        <w:t>7</w:t>
      </w:r>
      <w:r w:rsidR="00C9160D">
        <w:rPr>
          <w:rFonts w:ascii="Arial" w:hAnsi="Arial" w:cs="Arial"/>
          <w:sz w:val="24"/>
          <w:szCs w:val="24"/>
        </w:rPr>
        <w:t>,657</w:t>
      </w:r>
      <w:r w:rsidRPr="00152868">
        <w:rPr>
          <w:rFonts w:ascii="Arial" w:hAnsi="Arial" w:cs="Arial"/>
          <w:sz w:val="24"/>
          <w:szCs w:val="24"/>
        </w:rPr>
        <w:t>. The ratio between the two salaries, the ‘pay multiple’</w:t>
      </w:r>
      <w:r w:rsidR="008121B1" w:rsidRPr="00152868">
        <w:rPr>
          <w:rFonts w:ascii="Arial" w:hAnsi="Arial" w:cs="Arial"/>
          <w:sz w:val="24"/>
          <w:szCs w:val="24"/>
        </w:rPr>
        <w:t xml:space="preserve"> is </w:t>
      </w:r>
      <w:r w:rsidR="003045B1">
        <w:rPr>
          <w:rFonts w:ascii="Arial" w:hAnsi="Arial" w:cs="Arial"/>
          <w:sz w:val="24"/>
          <w:szCs w:val="24"/>
        </w:rPr>
        <w:t>4.</w:t>
      </w:r>
      <w:r w:rsidR="00AB5CC7">
        <w:rPr>
          <w:rFonts w:ascii="Arial" w:hAnsi="Arial" w:cs="Arial"/>
          <w:sz w:val="24"/>
          <w:szCs w:val="24"/>
        </w:rPr>
        <w:t>8</w:t>
      </w:r>
      <w:r w:rsidR="003045B1">
        <w:rPr>
          <w:rFonts w:ascii="Arial" w:hAnsi="Arial" w:cs="Arial"/>
          <w:sz w:val="24"/>
          <w:szCs w:val="24"/>
        </w:rPr>
        <w:t>:1</w:t>
      </w:r>
    </w:p>
    <w:p w14:paraId="612C94A6" w14:textId="76EB7AFE" w:rsidR="009B2F85" w:rsidRPr="00152868" w:rsidRDefault="009B2F85"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ab/>
        <w:t>The median salary is £</w:t>
      </w:r>
      <w:r w:rsidR="006C6AF2">
        <w:rPr>
          <w:rFonts w:ascii="Arial" w:hAnsi="Arial" w:cs="Arial"/>
          <w:sz w:val="24"/>
          <w:szCs w:val="24"/>
        </w:rPr>
        <w:t>2</w:t>
      </w:r>
      <w:r w:rsidR="00C9160D">
        <w:rPr>
          <w:rFonts w:ascii="Arial" w:hAnsi="Arial" w:cs="Arial"/>
          <w:sz w:val="24"/>
          <w:szCs w:val="24"/>
        </w:rPr>
        <w:t>2,657</w:t>
      </w:r>
      <w:r w:rsidRPr="00152868">
        <w:rPr>
          <w:rFonts w:ascii="Arial" w:hAnsi="Arial" w:cs="Arial"/>
          <w:sz w:val="24"/>
          <w:szCs w:val="24"/>
        </w:rPr>
        <w:t xml:space="preserve"> The ratio between the highest a</w:t>
      </w:r>
      <w:r w:rsidR="00110DF1">
        <w:rPr>
          <w:rFonts w:ascii="Arial" w:hAnsi="Arial" w:cs="Arial"/>
          <w:sz w:val="24"/>
          <w:szCs w:val="24"/>
        </w:rPr>
        <w:t xml:space="preserve">nd median salary points is </w:t>
      </w:r>
      <w:r w:rsidR="004D5218">
        <w:rPr>
          <w:rFonts w:ascii="Arial" w:hAnsi="Arial" w:cs="Arial"/>
          <w:sz w:val="24"/>
          <w:szCs w:val="24"/>
        </w:rPr>
        <w:t>5.8</w:t>
      </w:r>
      <w:r w:rsidR="003045B1">
        <w:rPr>
          <w:rFonts w:ascii="Arial" w:hAnsi="Arial" w:cs="Arial"/>
          <w:sz w:val="24"/>
          <w:szCs w:val="24"/>
        </w:rPr>
        <w:t>:1</w:t>
      </w:r>
    </w:p>
    <w:p w14:paraId="612C94A7" w14:textId="77777777" w:rsidR="00A41121" w:rsidRPr="00152868" w:rsidRDefault="008121B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 </w:t>
      </w:r>
    </w:p>
    <w:p w14:paraId="612C94A8" w14:textId="77777777" w:rsidR="00A41121" w:rsidRPr="00152868" w:rsidRDefault="008121B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 xml:space="preserve">YPO </w:t>
      </w:r>
      <w:r w:rsidR="00A41121" w:rsidRPr="00152868">
        <w:rPr>
          <w:rFonts w:ascii="Arial" w:hAnsi="Arial" w:cs="Arial"/>
          <w:sz w:val="24"/>
          <w:szCs w:val="24"/>
        </w:rPr>
        <w:t>does not have a policy on maintaining or reaching a</w:t>
      </w:r>
      <w:r w:rsidRPr="00152868">
        <w:rPr>
          <w:rFonts w:ascii="Arial" w:hAnsi="Arial" w:cs="Arial"/>
          <w:sz w:val="24"/>
          <w:szCs w:val="24"/>
        </w:rPr>
        <w:t xml:space="preserve"> </w:t>
      </w:r>
      <w:r w:rsidR="00A41121" w:rsidRPr="00152868">
        <w:rPr>
          <w:rFonts w:ascii="Arial" w:hAnsi="Arial" w:cs="Arial"/>
          <w:sz w:val="24"/>
          <w:szCs w:val="24"/>
        </w:rPr>
        <w:t xml:space="preserve">specific ‘pay multiple’, however </w:t>
      </w:r>
      <w:r w:rsidR="009B2F85" w:rsidRPr="00152868">
        <w:rPr>
          <w:rFonts w:ascii="Arial" w:hAnsi="Arial" w:cs="Arial"/>
          <w:sz w:val="24"/>
          <w:szCs w:val="24"/>
        </w:rPr>
        <w:t xml:space="preserve">we </w:t>
      </w:r>
      <w:r w:rsidRPr="00152868">
        <w:rPr>
          <w:rFonts w:ascii="Arial" w:hAnsi="Arial" w:cs="Arial"/>
          <w:sz w:val="24"/>
          <w:szCs w:val="24"/>
        </w:rPr>
        <w:t>are</w:t>
      </w:r>
      <w:r w:rsidR="00A41121" w:rsidRPr="00152868">
        <w:rPr>
          <w:rFonts w:ascii="Arial" w:hAnsi="Arial" w:cs="Arial"/>
          <w:sz w:val="24"/>
          <w:szCs w:val="24"/>
        </w:rPr>
        <w:t xml:space="preserve"> conscious of the need</w:t>
      </w:r>
      <w:r w:rsidRPr="00152868">
        <w:rPr>
          <w:rFonts w:ascii="Arial" w:hAnsi="Arial" w:cs="Arial"/>
          <w:sz w:val="24"/>
          <w:szCs w:val="24"/>
        </w:rPr>
        <w:t xml:space="preserve"> </w:t>
      </w:r>
      <w:r w:rsidR="00A41121" w:rsidRPr="00152868">
        <w:rPr>
          <w:rFonts w:ascii="Arial" w:hAnsi="Arial" w:cs="Arial"/>
          <w:sz w:val="24"/>
          <w:szCs w:val="24"/>
        </w:rPr>
        <w:t>to ensure that the salary of the highest paid employee is not excessive</w:t>
      </w:r>
      <w:r w:rsidRPr="00152868">
        <w:rPr>
          <w:rFonts w:ascii="Arial" w:hAnsi="Arial" w:cs="Arial"/>
          <w:sz w:val="24"/>
          <w:szCs w:val="24"/>
        </w:rPr>
        <w:t xml:space="preserve"> </w:t>
      </w:r>
      <w:r w:rsidR="00A41121" w:rsidRPr="00152868">
        <w:rPr>
          <w:rFonts w:ascii="Arial" w:hAnsi="Arial" w:cs="Arial"/>
          <w:sz w:val="24"/>
          <w:szCs w:val="24"/>
        </w:rPr>
        <w:t>and is consistent</w:t>
      </w:r>
      <w:r w:rsidRPr="00152868">
        <w:rPr>
          <w:rFonts w:ascii="Arial" w:hAnsi="Arial" w:cs="Arial"/>
          <w:sz w:val="24"/>
          <w:szCs w:val="24"/>
        </w:rPr>
        <w:t xml:space="preserve"> with the needs of the organisation</w:t>
      </w:r>
      <w:r w:rsidR="00A41121" w:rsidRPr="00152868">
        <w:rPr>
          <w:rFonts w:ascii="Arial" w:hAnsi="Arial" w:cs="Arial"/>
          <w:sz w:val="24"/>
          <w:szCs w:val="24"/>
        </w:rPr>
        <w:t xml:space="preserve"> as expressed in this</w:t>
      </w:r>
      <w:r w:rsidRPr="00152868">
        <w:rPr>
          <w:rFonts w:ascii="Arial" w:hAnsi="Arial" w:cs="Arial"/>
          <w:sz w:val="24"/>
          <w:szCs w:val="24"/>
        </w:rPr>
        <w:t xml:space="preserve"> </w:t>
      </w:r>
      <w:r w:rsidR="00A41121" w:rsidRPr="00152868">
        <w:rPr>
          <w:rFonts w:ascii="Arial" w:hAnsi="Arial" w:cs="Arial"/>
          <w:sz w:val="24"/>
          <w:szCs w:val="24"/>
        </w:rPr>
        <w:t>policy statement.</w:t>
      </w:r>
    </w:p>
    <w:p w14:paraId="612C94A9"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AA" w14:textId="77777777" w:rsidR="00BD4D51" w:rsidRPr="00152868" w:rsidRDefault="00A41121" w:rsidP="00BD4D51">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5.2 </w:t>
      </w:r>
      <w:r w:rsidR="004D49B8" w:rsidRPr="00152868">
        <w:rPr>
          <w:rFonts w:ascii="Arial" w:hAnsi="Arial" w:cs="Arial"/>
          <w:sz w:val="24"/>
          <w:szCs w:val="24"/>
        </w:rPr>
        <w:tab/>
      </w:r>
      <w:r w:rsidR="008121B1" w:rsidRPr="00152868">
        <w:rPr>
          <w:rFonts w:ascii="Arial" w:hAnsi="Arial" w:cs="Arial"/>
          <w:sz w:val="24"/>
          <w:szCs w:val="24"/>
        </w:rPr>
        <w:t>YPO’s</w:t>
      </w:r>
      <w:r w:rsidRPr="00152868">
        <w:rPr>
          <w:rFonts w:ascii="Arial" w:hAnsi="Arial" w:cs="Arial"/>
          <w:sz w:val="24"/>
          <w:szCs w:val="24"/>
        </w:rPr>
        <w:t xml:space="preserve"> approach to the payment of other staff is to pay that</w:t>
      </w:r>
      <w:r w:rsidR="008121B1" w:rsidRPr="00152868">
        <w:rPr>
          <w:rFonts w:ascii="Arial" w:hAnsi="Arial" w:cs="Arial"/>
          <w:sz w:val="24"/>
          <w:szCs w:val="24"/>
        </w:rPr>
        <w:t xml:space="preserve"> which</w:t>
      </w:r>
      <w:r w:rsidRPr="00152868">
        <w:rPr>
          <w:rFonts w:ascii="Arial" w:hAnsi="Arial" w:cs="Arial"/>
          <w:sz w:val="24"/>
          <w:szCs w:val="24"/>
        </w:rPr>
        <w:t xml:space="preserve"> needs to</w:t>
      </w:r>
      <w:r w:rsidR="008121B1" w:rsidRPr="00152868">
        <w:rPr>
          <w:rFonts w:ascii="Arial" w:hAnsi="Arial" w:cs="Arial"/>
          <w:sz w:val="24"/>
          <w:szCs w:val="24"/>
        </w:rPr>
        <w:t xml:space="preserve"> be paid</w:t>
      </w:r>
      <w:r w:rsidRPr="00152868">
        <w:rPr>
          <w:rFonts w:ascii="Arial" w:hAnsi="Arial" w:cs="Arial"/>
          <w:sz w:val="24"/>
          <w:szCs w:val="24"/>
        </w:rPr>
        <w:t xml:space="preserve"> to recruit and retain staff with the</w:t>
      </w:r>
      <w:r w:rsidR="008121B1" w:rsidRPr="00152868">
        <w:rPr>
          <w:rFonts w:ascii="Arial" w:hAnsi="Arial" w:cs="Arial"/>
          <w:sz w:val="24"/>
          <w:szCs w:val="24"/>
        </w:rPr>
        <w:t xml:space="preserve"> </w:t>
      </w:r>
      <w:r w:rsidRPr="00152868">
        <w:rPr>
          <w:rFonts w:ascii="Arial" w:hAnsi="Arial" w:cs="Arial"/>
          <w:sz w:val="24"/>
          <w:szCs w:val="24"/>
        </w:rPr>
        <w:t>skills, knowledge, experience, abilities and qualities needed for the</w:t>
      </w:r>
      <w:r w:rsidR="008121B1" w:rsidRPr="00152868">
        <w:rPr>
          <w:rFonts w:ascii="Arial" w:hAnsi="Arial" w:cs="Arial"/>
          <w:sz w:val="24"/>
          <w:szCs w:val="24"/>
        </w:rPr>
        <w:t xml:space="preserve"> </w:t>
      </w:r>
      <w:r w:rsidRPr="00152868">
        <w:rPr>
          <w:rFonts w:ascii="Arial" w:hAnsi="Arial" w:cs="Arial"/>
          <w:sz w:val="24"/>
          <w:szCs w:val="24"/>
        </w:rPr>
        <w:t>post in question at the relevant time</w:t>
      </w:r>
      <w:r w:rsidR="00BD4D51" w:rsidRPr="00152868">
        <w:rPr>
          <w:rFonts w:ascii="Arial" w:hAnsi="Arial" w:cs="Arial"/>
          <w:sz w:val="24"/>
          <w:szCs w:val="24"/>
        </w:rPr>
        <w:t xml:space="preserve"> (in accordance with an agreed job evaluation scheme)</w:t>
      </w:r>
      <w:r w:rsidRPr="00152868">
        <w:rPr>
          <w:rFonts w:ascii="Arial" w:hAnsi="Arial" w:cs="Arial"/>
          <w:sz w:val="24"/>
          <w:szCs w:val="24"/>
        </w:rPr>
        <w:t xml:space="preserve">, and to ensure that </w:t>
      </w:r>
      <w:r w:rsidR="008121B1" w:rsidRPr="00152868">
        <w:rPr>
          <w:rFonts w:ascii="Arial" w:hAnsi="Arial" w:cs="Arial"/>
          <w:sz w:val="24"/>
          <w:szCs w:val="24"/>
        </w:rPr>
        <w:t xml:space="preserve">YPO </w:t>
      </w:r>
      <w:r w:rsidRPr="00152868">
        <w:rPr>
          <w:rFonts w:ascii="Arial" w:hAnsi="Arial" w:cs="Arial"/>
          <w:sz w:val="24"/>
          <w:szCs w:val="24"/>
        </w:rPr>
        <w:t>meets any contractual requirements for staff including the application of</w:t>
      </w:r>
      <w:r w:rsidR="008121B1" w:rsidRPr="00152868">
        <w:rPr>
          <w:rFonts w:ascii="Arial" w:hAnsi="Arial" w:cs="Arial"/>
          <w:sz w:val="24"/>
          <w:szCs w:val="24"/>
        </w:rPr>
        <w:t xml:space="preserve"> </w:t>
      </w:r>
      <w:r w:rsidRPr="00152868">
        <w:rPr>
          <w:rFonts w:ascii="Arial" w:hAnsi="Arial" w:cs="Arial"/>
          <w:sz w:val="24"/>
          <w:szCs w:val="24"/>
        </w:rPr>
        <w:t>any local or national collective agreements, regarding pay.</w:t>
      </w:r>
    </w:p>
    <w:p w14:paraId="612C94AB"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AC" w14:textId="77777777" w:rsidR="00935312" w:rsidRPr="00152868" w:rsidRDefault="00935312" w:rsidP="00A41121">
      <w:pPr>
        <w:autoSpaceDE w:val="0"/>
        <w:autoSpaceDN w:val="0"/>
        <w:adjustRightInd w:val="0"/>
        <w:spacing w:after="0" w:line="240" w:lineRule="auto"/>
        <w:rPr>
          <w:rFonts w:ascii="Arial" w:hAnsi="Arial" w:cs="Arial"/>
          <w:b/>
          <w:bCs/>
          <w:sz w:val="24"/>
          <w:szCs w:val="24"/>
        </w:rPr>
      </w:pPr>
    </w:p>
    <w:p w14:paraId="612C94AD"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6. </w:t>
      </w:r>
      <w:r w:rsidR="004D49B8" w:rsidRPr="00152868">
        <w:rPr>
          <w:rFonts w:ascii="Arial" w:hAnsi="Arial" w:cs="Arial"/>
          <w:b/>
          <w:bCs/>
          <w:sz w:val="24"/>
          <w:szCs w:val="24"/>
        </w:rPr>
        <w:tab/>
      </w:r>
      <w:r w:rsidRPr="00152868">
        <w:rPr>
          <w:rFonts w:ascii="Arial" w:hAnsi="Arial" w:cs="Arial"/>
          <w:b/>
          <w:bCs/>
          <w:sz w:val="24"/>
          <w:szCs w:val="24"/>
        </w:rPr>
        <w:t>Policy on other aspects of Chief Officer Remuneration</w:t>
      </w:r>
    </w:p>
    <w:p w14:paraId="612C94AE"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AF" w14:textId="77777777" w:rsidR="00A41121" w:rsidRPr="00152868" w:rsidRDefault="00A4112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6.1 </w:t>
      </w:r>
      <w:r w:rsidR="004D49B8" w:rsidRPr="00152868">
        <w:rPr>
          <w:rFonts w:ascii="Arial" w:hAnsi="Arial" w:cs="Arial"/>
          <w:sz w:val="24"/>
          <w:szCs w:val="24"/>
        </w:rPr>
        <w:tab/>
      </w:r>
      <w:r w:rsidRPr="00152868">
        <w:rPr>
          <w:rFonts w:ascii="Arial" w:hAnsi="Arial" w:cs="Arial"/>
          <w:sz w:val="24"/>
          <w:szCs w:val="24"/>
        </w:rPr>
        <w:t xml:space="preserve">Other aspects of Chief Officer remuneration </w:t>
      </w:r>
      <w:r w:rsidR="00BD4D51" w:rsidRPr="00152868">
        <w:rPr>
          <w:rFonts w:ascii="Arial" w:hAnsi="Arial" w:cs="Arial"/>
          <w:sz w:val="24"/>
          <w:szCs w:val="24"/>
        </w:rPr>
        <w:t xml:space="preserve">that </w:t>
      </w:r>
      <w:r w:rsidRPr="00152868">
        <w:rPr>
          <w:rFonts w:ascii="Arial" w:hAnsi="Arial" w:cs="Arial"/>
          <w:sz w:val="24"/>
          <w:szCs w:val="24"/>
        </w:rPr>
        <w:t>co</w:t>
      </w:r>
      <w:r w:rsidR="00BD4D51" w:rsidRPr="00152868">
        <w:rPr>
          <w:rFonts w:ascii="Arial" w:hAnsi="Arial" w:cs="Arial"/>
          <w:sz w:val="24"/>
          <w:szCs w:val="24"/>
        </w:rPr>
        <w:t xml:space="preserve">vered by this policy statement </w:t>
      </w:r>
      <w:r w:rsidRPr="00152868">
        <w:rPr>
          <w:rFonts w:ascii="Arial" w:hAnsi="Arial" w:cs="Arial"/>
          <w:sz w:val="24"/>
          <w:szCs w:val="24"/>
        </w:rPr>
        <w:t>are defined as</w:t>
      </w:r>
      <w:r w:rsidR="008121B1" w:rsidRPr="00152868">
        <w:rPr>
          <w:rFonts w:ascii="Arial" w:hAnsi="Arial" w:cs="Arial"/>
          <w:sz w:val="24"/>
          <w:szCs w:val="24"/>
        </w:rPr>
        <w:t xml:space="preserve"> </w:t>
      </w:r>
      <w:r w:rsidRPr="00152868">
        <w:rPr>
          <w:rFonts w:ascii="Arial" w:hAnsi="Arial" w:cs="Arial"/>
          <w:sz w:val="24"/>
          <w:szCs w:val="24"/>
        </w:rPr>
        <w:t xml:space="preserve">recruitment, pay increases, additions to pay, </w:t>
      </w:r>
      <w:r w:rsidR="00971C41" w:rsidRPr="00152868">
        <w:rPr>
          <w:rFonts w:ascii="Arial" w:hAnsi="Arial" w:cs="Arial"/>
          <w:sz w:val="24"/>
          <w:szCs w:val="24"/>
        </w:rPr>
        <w:t xml:space="preserve">lease car, </w:t>
      </w:r>
      <w:r w:rsidRPr="00152868">
        <w:rPr>
          <w:rFonts w:ascii="Arial" w:hAnsi="Arial" w:cs="Arial"/>
          <w:sz w:val="24"/>
          <w:szCs w:val="24"/>
        </w:rPr>
        <w:t>performance related pay,</w:t>
      </w:r>
      <w:r w:rsidR="008121B1" w:rsidRPr="00152868">
        <w:rPr>
          <w:rFonts w:ascii="Arial" w:hAnsi="Arial" w:cs="Arial"/>
          <w:sz w:val="24"/>
          <w:szCs w:val="24"/>
        </w:rPr>
        <w:t xml:space="preserve"> </w:t>
      </w:r>
      <w:r w:rsidRPr="00152868">
        <w:rPr>
          <w:rFonts w:ascii="Arial" w:hAnsi="Arial" w:cs="Arial"/>
          <w:sz w:val="24"/>
          <w:szCs w:val="24"/>
        </w:rPr>
        <w:t>earn back, bonuses, termination payments, transparency and re</w:t>
      </w:r>
      <w:r w:rsidR="00971C41" w:rsidRPr="00152868">
        <w:rPr>
          <w:rFonts w:ascii="Arial" w:hAnsi="Arial" w:cs="Arial"/>
          <w:sz w:val="24"/>
          <w:szCs w:val="24"/>
        </w:rPr>
        <w:t>-</w:t>
      </w:r>
      <w:r w:rsidRPr="00152868">
        <w:rPr>
          <w:rFonts w:ascii="Arial" w:hAnsi="Arial" w:cs="Arial"/>
          <w:sz w:val="24"/>
          <w:szCs w:val="24"/>
        </w:rPr>
        <w:t>employment</w:t>
      </w:r>
      <w:r w:rsidR="008121B1" w:rsidRPr="00152868">
        <w:rPr>
          <w:rFonts w:ascii="Arial" w:hAnsi="Arial" w:cs="Arial"/>
          <w:sz w:val="24"/>
          <w:szCs w:val="24"/>
        </w:rPr>
        <w:t xml:space="preserve"> </w:t>
      </w:r>
      <w:r w:rsidRPr="00152868">
        <w:rPr>
          <w:rFonts w:ascii="Arial" w:hAnsi="Arial" w:cs="Arial"/>
          <w:sz w:val="24"/>
          <w:szCs w:val="24"/>
        </w:rPr>
        <w:t>when in receipt of an LGPS pension or a</w:t>
      </w:r>
      <w:r w:rsidR="008121B1" w:rsidRPr="00152868">
        <w:rPr>
          <w:rFonts w:ascii="Arial" w:hAnsi="Arial" w:cs="Arial"/>
          <w:sz w:val="24"/>
          <w:szCs w:val="24"/>
        </w:rPr>
        <w:t xml:space="preserve"> </w:t>
      </w:r>
      <w:r w:rsidRPr="00152868">
        <w:rPr>
          <w:rFonts w:ascii="Arial" w:hAnsi="Arial" w:cs="Arial"/>
          <w:sz w:val="24"/>
          <w:szCs w:val="24"/>
        </w:rPr>
        <w:t xml:space="preserve">redundancy/severance payment. These matters are addressed in </w:t>
      </w:r>
      <w:r w:rsidR="004355CC" w:rsidRPr="00152868">
        <w:rPr>
          <w:rFonts w:ascii="Arial" w:hAnsi="Arial" w:cs="Arial"/>
          <w:sz w:val="24"/>
          <w:szCs w:val="24"/>
        </w:rPr>
        <w:t xml:space="preserve">Appendix A </w:t>
      </w:r>
      <w:r w:rsidR="00BD4D51" w:rsidRPr="00152868">
        <w:rPr>
          <w:rFonts w:ascii="Arial" w:hAnsi="Arial" w:cs="Arial"/>
          <w:sz w:val="24"/>
          <w:szCs w:val="24"/>
        </w:rPr>
        <w:t xml:space="preserve"> of </w:t>
      </w:r>
      <w:r w:rsidRPr="00152868">
        <w:rPr>
          <w:rFonts w:ascii="Arial" w:hAnsi="Arial" w:cs="Arial"/>
          <w:sz w:val="24"/>
          <w:szCs w:val="24"/>
        </w:rPr>
        <w:t xml:space="preserve">this policy statement </w:t>
      </w:r>
    </w:p>
    <w:p w14:paraId="612C94B0" w14:textId="77777777" w:rsidR="008121B1" w:rsidRPr="00152868" w:rsidRDefault="008121B1" w:rsidP="00A41121">
      <w:pPr>
        <w:autoSpaceDE w:val="0"/>
        <w:autoSpaceDN w:val="0"/>
        <w:adjustRightInd w:val="0"/>
        <w:spacing w:after="0" w:line="240" w:lineRule="auto"/>
        <w:rPr>
          <w:rFonts w:ascii="Arial" w:hAnsi="Arial" w:cs="Arial"/>
          <w:b/>
          <w:bCs/>
          <w:sz w:val="24"/>
          <w:szCs w:val="24"/>
        </w:rPr>
      </w:pPr>
    </w:p>
    <w:p w14:paraId="612C94B1" w14:textId="77777777" w:rsidR="00A41121" w:rsidRPr="00152868" w:rsidRDefault="00A41121" w:rsidP="00A41121">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7. </w:t>
      </w:r>
      <w:r w:rsidR="004D49B8" w:rsidRPr="00152868">
        <w:rPr>
          <w:rFonts w:ascii="Arial" w:hAnsi="Arial" w:cs="Arial"/>
          <w:b/>
          <w:bCs/>
          <w:sz w:val="24"/>
          <w:szCs w:val="24"/>
        </w:rPr>
        <w:tab/>
      </w:r>
      <w:r w:rsidRPr="00152868">
        <w:rPr>
          <w:rFonts w:ascii="Arial" w:hAnsi="Arial" w:cs="Arial"/>
          <w:b/>
          <w:bCs/>
          <w:sz w:val="24"/>
          <w:szCs w:val="24"/>
        </w:rPr>
        <w:t xml:space="preserve">Approval of Salary Packages </w:t>
      </w:r>
      <w:r w:rsidR="009B2F85" w:rsidRPr="00152868">
        <w:rPr>
          <w:rFonts w:ascii="Arial" w:hAnsi="Arial" w:cs="Arial"/>
          <w:b/>
          <w:bCs/>
          <w:sz w:val="24"/>
          <w:szCs w:val="24"/>
        </w:rPr>
        <w:t>for Chief Officers (Directors)</w:t>
      </w:r>
    </w:p>
    <w:p w14:paraId="612C94B2"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B3" w14:textId="77777777" w:rsidR="00A41121" w:rsidRPr="00152868" w:rsidRDefault="008121B1" w:rsidP="004D49B8">
      <w:pPr>
        <w:autoSpaceDE w:val="0"/>
        <w:autoSpaceDN w:val="0"/>
        <w:adjustRightInd w:val="0"/>
        <w:spacing w:after="0" w:line="240" w:lineRule="auto"/>
        <w:ind w:left="720" w:hanging="720"/>
        <w:rPr>
          <w:rFonts w:ascii="Arial" w:hAnsi="Arial" w:cs="Arial"/>
          <w:sz w:val="24"/>
          <w:szCs w:val="24"/>
        </w:rPr>
      </w:pPr>
      <w:r w:rsidRPr="00152868">
        <w:rPr>
          <w:rFonts w:ascii="Arial" w:hAnsi="Arial" w:cs="Arial"/>
          <w:sz w:val="24"/>
          <w:szCs w:val="24"/>
        </w:rPr>
        <w:t xml:space="preserve">7.1 </w:t>
      </w:r>
      <w:r w:rsidR="004D49B8" w:rsidRPr="00152868">
        <w:rPr>
          <w:rFonts w:ascii="Arial" w:hAnsi="Arial" w:cs="Arial"/>
          <w:sz w:val="24"/>
          <w:szCs w:val="24"/>
        </w:rPr>
        <w:tab/>
      </w:r>
      <w:r w:rsidRPr="00152868">
        <w:rPr>
          <w:rFonts w:ascii="Arial" w:hAnsi="Arial" w:cs="Arial"/>
          <w:sz w:val="24"/>
          <w:szCs w:val="24"/>
        </w:rPr>
        <w:t>YPO</w:t>
      </w:r>
      <w:r w:rsidR="00BD4D51" w:rsidRPr="00152868">
        <w:rPr>
          <w:rFonts w:ascii="Arial" w:hAnsi="Arial" w:cs="Arial"/>
          <w:sz w:val="24"/>
          <w:szCs w:val="24"/>
        </w:rPr>
        <w:t xml:space="preserve"> will ensure that </w:t>
      </w:r>
      <w:r w:rsidR="00A41121" w:rsidRPr="00152868">
        <w:rPr>
          <w:rFonts w:ascii="Arial" w:hAnsi="Arial" w:cs="Arial"/>
          <w:sz w:val="24"/>
          <w:szCs w:val="24"/>
        </w:rPr>
        <w:t xml:space="preserve">any salary package for </w:t>
      </w:r>
      <w:r w:rsidR="00935312" w:rsidRPr="00152868">
        <w:rPr>
          <w:rFonts w:ascii="Arial" w:hAnsi="Arial" w:cs="Arial"/>
          <w:sz w:val="24"/>
          <w:szCs w:val="24"/>
        </w:rPr>
        <w:t>appointment</w:t>
      </w:r>
      <w:r w:rsidR="00BD4D51" w:rsidRPr="00152868">
        <w:rPr>
          <w:rFonts w:ascii="Arial" w:hAnsi="Arial" w:cs="Arial"/>
          <w:sz w:val="24"/>
          <w:szCs w:val="24"/>
        </w:rPr>
        <w:t xml:space="preserve"> at Director level </w:t>
      </w:r>
      <w:r w:rsidR="00A41121" w:rsidRPr="00152868">
        <w:rPr>
          <w:rFonts w:ascii="Arial" w:hAnsi="Arial" w:cs="Arial"/>
          <w:sz w:val="24"/>
          <w:szCs w:val="24"/>
        </w:rPr>
        <w:t xml:space="preserve">will be considered by </w:t>
      </w:r>
      <w:r w:rsidR="00935312" w:rsidRPr="00152868">
        <w:rPr>
          <w:rFonts w:ascii="Arial" w:hAnsi="Arial" w:cs="Arial"/>
          <w:sz w:val="24"/>
          <w:szCs w:val="24"/>
        </w:rPr>
        <w:t>the appointments committee.</w:t>
      </w:r>
    </w:p>
    <w:p w14:paraId="612C94B4" w14:textId="77777777" w:rsidR="00A41121" w:rsidRPr="00152868" w:rsidRDefault="00A41121"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The salary package will be defined as base salary, any bonuses, fees,</w:t>
      </w:r>
      <w:r w:rsidR="008121B1" w:rsidRPr="00152868">
        <w:rPr>
          <w:rFonts w:ascii="Arial" w:hAnsi="Arial" w:cs="Arial"/>
          <w:sz w:val="24"/>
          <w:szCs w:val="24"/>
        </w:rPr>
        <w:t xml:space="preserve"> </w:t>
      </w:r>
      <w:r w:rsidRPr="00152868">
        <w:rPr>
          <w:rFonts w:ascii="Arial" w:hAnsi="Arial" w:cs="Arial"/>
          <w:sz w:val="24"/>
          <w:szCs w:val="24"/>
        </w:rPr>
        <w:t>routinely payable allowances and benefits in kind that are due under</w:t>
      </w:r>
      <w:r w:rsidR="008121B1" w:rsidRPr="00152868">
        <w:rPr>
          <w:rFonts w:ascii="Arial" w:hAnsi="Arial" w:cs="Arial"/>
          <w:sz w:val="24"/>
          <w:szCs w:val="24"/>
        </w:rPr>
        <w:t xml:space="preserve"> </w:t>
      </w:r>
      <w:r w:rsidRPr="00152868">
        <w:rPr>
          <w:rFonts w:ascii="Arial" w:hAnsi="Arial" w:cs="Arial"/>
          <w:sz w:val="24"/>
          <w:szCs w:val="24"/>
        </w:rPr>
        <w:t>the contract.</w:t>
      </w:r>
    </w:p>
    <w:p w14:paraId="612C94B5" w14:textId="77777777" w:rsidR="00935312" w:rsidRPr="00152868" w:rsidRDefault="00935312" w:rsidP="004D49B8">
      <w:pPr>
        <w:autoSpaceDE w:val="0"/>
        <w:autoSpaceDN w:val="0"/>
        <w:adjustRightInd w:val="0"/>
        <w:spacing w:after="0" w:line="240" w:lineRule="auto"/>
        <w:ind w:left="720"/>
        <w:rPr>
          <w:rFonts w:ascii="Arial" w:hAnsi="Arial" w:cs="Arial"/>
          <w:sz w:val="24"/>
          <w:szCs w:val="24"/>
        </w:rPr>
      </w:pPr>
      <w:r w:rsidRPr="00152868">
        <w:rPr>
          <w:rFonts w:ascii="Arial" w:hAnsi="Arial" w:cs="Arial"/>
          <w:sz w:val="24"/>
          <w:szCs w:val="24"/>
        </w:rPr>
        <w:t>Salary packages for all other senior posts will be determined via the job evaluation process.</w:t>
      </w:r>
    </w:p>
    <w:p w14:paraId="612C94B6" w14:textId="77777777" w:rsidR="00BD4D51" w:rsidRPr="00152868" w:rsidRDefault="00BD4D51" w:rsidP="004D49B8">
      <w:pPr>
        <w:autoSpaceDE w:val="0"/>
        <w:autoSpaceDN w:val="0"/>
        <w:adjustRightInd w:val="0"/>
        <w:spacing w:after="0" w:line="240" w:lineRule="auto"/>
        <w:ind w:left="720"/>
        <w:rPr>
          <w:rFonts w:ascii="Arial" w:hAnsi="Arial" w:cs="Arial"/>
          <w:sz w:val="24"/>
          <w:szCs w:val="24"/>
        </w:rPr>
      </w:pPr>
    </w:p>
    <w:p w14:paraId="612C94B7" w14:textId="77777777" w:rsidR="00BD4D51" w:rsidRDefault="00BD4D51" w:rsidP="004D49B8">
      <w:pPr>
        <w:autoSpaceDE w:val="0"/>
        <w:autoSpaceDN w:val="0"/>
        <w:adjustRightInd w:val="0"/>
        <w:spacing w:after="0" w:line="240" w:lineRule="auto"/>
        <w:ind w:left="720"/>
        <w:rPr>
          <w:rFonts w:ascii="Arial" w:hAnsi="Arial" w:cs="Arial"/>
          <w:sz w:val="24"/>
          <w:szCs w:val="24"/>
        </w:rPr>
      </w:pPr>
    </w:p>
    <w:p w14:paraId="528C7FDF" w14:textId="77777777" w:rsidR="00EC6902" w:rsidRDefault="00EC6902" w:rsidP="00A41121">
      <w:pPr>
        <w:autoSpaceDE w:val="0"/>
        <w:autoSpaceDN w:val="0"/>
        <w:adjustRightInd w:val="0"/>
        <w:spacing w:after="0" w:line="240" w:lineRule="auto"/>
        <w:rPr>
          <w:rFonts w:ascii="Arial" w:hAnsi="Arial" w:cs="Arial"/>
          <w:b/>
          <w:bCs/>
          <w:sz w:val="24"/>
          <w:szCs w:val="24"/>
        </w:rPr>
      </w:pPr>
    </w:p>
    <w:p w14:paraId="267FC3D8" w14:textId="77777777" w:rsidR="00EC6902" w:rsidRDefault="00EC6902" w:rsidP="00A41121">
      <w:pPr>
        <w:autoSpaceDE w:val="0"/>
        <w:autoSpaceDN w:val="0"/>
        <w:adjustRightInd w:val="0"/>
        <w:spacing w:after="0" w:line="240" w:lineRule="auto"/>
        <w:rPr>
          <w:rFonts w:ascii="Arial" w:hAnsi="Arial" w:cs="Arial"/>
          <w:b/>
          <w:bCs/>
          <w:sz w:val="24"/>
          <w:szCs w:val="24"/>
        </w:rPr>
      </w:pPr>
    </w:p>
    <w:p w14:paraId="371DC969" w14:textId="77777777" w:rsidR="00EC6902" w:rsidRDefault="00EC6902" w:rsidP="00A41121">
      <w:pPr>
        <w:autoSpaceDE w:val="0"/>
        <w:autoSpaceDN w:val="0"/>
        <w:adjustRightInd w:val="0"/>
        <w:spacing w:after="0" w:line="240" w:lineRule="auto"/>
        <w:rPr>
          <w:rFonts w:ascii="Arial" w:hAnsi="Arial" w:cs="Arial"/>
          <w:b/>
          <w:bCs/>
          <w:sz w:val="24"/>
          <w:szCs w:val="24"/>
        </w:rPr>
      </w:pPr>
    </w:p>
    <w:p w14:paraId="612C94BE" w14:textId="72A57733" w:rsidR="00A41121" w:rsidRPr="00152868" w:rsidRDefault="002C1FCA" w:rsidP="00A411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A41121" w:rsidRPr="00152868">
        <w:rPr>
          <w:rFonts w:ascii="Arial" w:hAnsi="Arial" w:cs="Arial"/>
          <w:b/>
          <w:bCs/>
          <w:sz w:val="24"/>
          <w:szCs w:val="24"/>
        </w:rPr>
        <w:t xml:space="preserve">. </w:t>
      </w:r>
      <w:r w:rsidR="004D49B8" w:rsidRPr="00152868">
        <w:rPr>
          <w:rFonts w:ascii="Arial" w:hAnsi="Arial" w:cs="Arial"/>
          <w:b/>
          <w:bCs/>
          <w:sz w:val="24"/>
          <w:szCs w:val="24"/>
        </w:rPr>
        <w:tab/>
      </w:r>
      <w:r w:rsidR="00A41121" w:rsidRPr="00152868">
        <w:rPr>
          <w:rFonts w:ascii="Arial" w:hAnsi="Arial" w:cs="Arial"/>
          <w:b/>
          <w:bCs/>
          <w:sz w:val="24"/>
          <w:szCs w:val="24"/>
        </w:rPr>
        <w:t>Amendments to the policy</w:t>
      </w:r>
    </w:p>
    <w:p w14:paraId="612C94BF"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C0" w14:textId="75C631B3" w:rsidR="00A41121" w:rsidRPr="00152868" w:rsidRDefault="002C1FCA" w:rsidP="004D49B8">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8</w:t>
      </w:r>
      <w:r w:rsidR="00A41121" w:rsidRPr="00152868">
        <w:rPr>
          <w:rFonts w:ascii="Arial" w:hAnsi="Arial" w:cs="Arial"/>
          <w:sz w:val="24"/>
          <w:szCs w:val="24"/>
        </w:rPr>
        <w:t xml:space="preserve">.1 </w:t>
      </w:r>
      <w:r w:rsidR="004D49B8" w:rsidRPr="00152868">
        <w:rPr>
          <w:rFonts w:ascii="Arial" w:hAnsi="Arial" w:cs="Arial"/>
          <w:sz w:val="24"/>
          <w:szCs w:val="24"/>
        </w:rPr>
        <w:tab/>
      </w:r>
      <w:r w:rsidR="00A41121" w:rsidRPr="00152868">
        <w:rPr>
          <w:rFonts w:ascii="Arial" w:hAnsi="Arial" w:cs="Arial"/>
          <w:sz w:val="24"/>
          <w:szCs w:val="24"/>
        </w:rPr>
        <w:t>It is anticipated that this policy will not need to be amended during the</w:t>
      </w:r>
      <w:r w:rsidR="006C6AF2">
        <w:rPr>
          <w:rFonts w:ascii="Arial" w:hAnsi="Arial" w:cs="Arial"/>
          <w:sz w:val="24"/>
          <w:szCs w:val="24"/>
        </w:rPr>
        <w:t xml:space="preserve"> period it covers (January 20</w:t>
      </w:r>
      <w:r w:rsidR="00AB5CC7">
        <w:rPr>
          <w:rFonts w:ascii="Arial" w:hAnsi="Arial" w:cs="Arial"/>
          <w:sz w:val="24"/>
          <w:szCs w:val="24"/>
        </w:rPr>
        <w:t>2</w:t>
      </w:r>
      <w:r w:rsidR="009D33DB">
        <w:rPr>
          <w:rFonts w:ascii="Arial" w:hAnsi="Arial" w:cs="Arial"/>
          <w:sz w:val="24"/>
          <w:szCs w:val="24"/>
        </w:rPr>
        <w:t>1</w:t>
      </w:r>
      <w:r w:rsidR="00A41121" w:rsidRPr="00152868">
        <w:rPr>
          <w:rFonts w:ascii="Arial" w:hAnsi="Arial" w:cs="Arial"/>
          <w:sz w:val="24"/>
          <w:szCs w:val="24"/>
        </w:rPr>
        <w:t xml:space="preserve"> – end </w:t>
      </w:r>
      <w:r w:rsidR="008121B1" w:rsidRPr="00152868">
        <w:rPr>
          <w:rFonts w:ascii="Arial" w:hAnsi="Arial" w:cs="Arial"/>
          <w:sz w:val="24"/>
          <w:szCs w:val="24"/>
        </w:rPr>
        <w:t xml:space="preserve">December </w:t>
      </w:r>
      <w:r w:rsidR="006C6AF2">
        <w:rPr>
          <w:rFonts w:ascii="Arial" w:hAnsi="Arial" w:cs="Arial"/>
          <w:sz w:val="24"/>
          <w:szCs w:val="24"/>
        </w:rPr>
        <w:t>20</w:t>
      </w:r>
      <w:r w:rsidR="00AB5CC7">
        <w:rPr>
          <w:rFonts w:ascii="Arial" w:hAnsi="Arial" w:cs="Arial"/>
          <w:sz w:val="24"/>
          <w:szCs w:val="24"/>
        </w:rPr>
        <w:t>2</w:t>
      </w:r>
      <w:r w:rsidR="009D33DB">
        <w:rPr>
          <w:rFonts w:ascii="Arial" w:hAnsi="Arial" w:cs="Arial"/>
          <w:sz w:val="24"/>
          <w:szCs w:val="24"/>
        </w:rPr>
        <w:t>1</w:t>
      </w:r>
      <w:r w:rsidR="00A41121" w:rsidRPr="00152868">
        <w:rPr>
          <w:rFonts w:ascii="Arial" w:hAnsi="Arial" w:cs="Arial"/>
          <w:sz w:val="24"/>
          <w:szCs w:val="24"/>
        </w:rPr>
        <w:t>), however if</w:t>
      </w:r>
      <w:r w:rsidR="008121B1" w:rsidRPr="00152868">
        <w:rPr>
          <w:rFonts w:ascii="Arial" w:hAnsi="Arial" w:cs="Arial"/>
          <w:sz w:val="24"/>
          <w:szCs w:val="24"/>
        </w:rPr>
        <w:t xml:space="preserve"> </w:t>
      </w:r>
      <w:r w:rsidR="00A41121" w:rsidRPr="00152868">
        <w:rPr>
          <w:rFonts w:ascii="Arial" w:hAnsi="Arial" w:cs="Arial"/>
          <w:sz w:val="24"/>
          <w:szCs w:val="24"/>
        </w:rPr>
        <w:t>circumstances dictate that a change of policy is considered to be</w:t>
      </w:r>
      <w:r w:rsidR="008121B1" w:rsidRPr="00152868">
        <w:rPr>
          <w:rFonts w:ascii="Arial" w:hAnsi="Arial" w:cs="Arial"/>
          <w:sz w:val="24"/>
          <w:szCs w:val="24"/>
        </w:rPr>
        <w:t xml:space="preserve"> </w:t>
      </w:r>
      <w:r w:rsidR="00A41121" w:rsidRPr="00152868">
        <w:rPr>
          <w:rFonts w:ascii="Arial" w:hAnsi="Arial" w:cs="Arial"/>
          <w:sz w:val="24"/>
          <w:szCs w:val="24"/>
        </w:rPr>
        <w:t>appropriate during the year then a revised draft policy will be presented</w:t>
      </w:r>
      <w:r w:rsidR="008121B1" w:rsidRPr="00152868">
        <w:rPr>
          <w:rFonts w:ascii="Arial" w:hAnsi="Arial" w:cs="Arial"/>
          <w:sz w:val="24"/>
          <w:szCs w:val="24"/>
        </w:rPr>
        <w:t xml:space="preserve"> to</w:t>
      </w:r>
      <w:r w:rsidR="00A137C6" w:rsidRPr="00152868">
        <w:rPr>
          <w:rFonts w:ascii="Arial" w:hAnsi="Arial" w:cs="Arial"/>
          <w:sz w:val="24"/>
          <w:szCs w:val="24"/>
        </w:rPr>
        <w:t xml:space="preserve"> the </w:t>
      </w:r>
      <w:r w:rsidR="00FF2248" w:rsidRPr="00152868">
        <w:rPr>
          <w:rFonts w:ascii="Arial" w:hAnsi="Arial" w:cs="Arial"/>
          <w:sz w:val="24"/>
          <w:szCs w:val="24"/>
        </w:rPr>
        <w:t xml:space="preserve">Management Committee </w:t>
      </w:r>
      <w:r w:rsidR="00A41121" w:rsidRPr="00152868">
        <w:rPr>
          <w:rFonts w:ascii="Arial" w:hAnsi="Arial" w:cs="Arial"/>
          <w:sz w:val="24"/>
          <w:szCs w:val="24"/>
        </w:rPr>
        <w:t>for consideration.</w:t>
      </w:r>
    </w:p>
    <w:p w14:paraId="612C94C1" w14:textId="77777777" w:rsidR="00A137C6" w:rsidRPr="00152868" w:rsidRDefault="00A137C6" w:rsidP="004D49B8">
      <w:pPr>
        <w:autoSpaceDE w:val="0"/>
        <w:autoSpaceDN w:val="0"/>
        <w:adjustRightInd w:val="0"/>
        <w:spacing w:after="0" w:line="240" w:lineRule="auto"/>
        <w:ind w:left="720" w:hanging="720"/>
        <w:rPr>
          <w:rFonts w:ascii="Arial" w:hAnsi="Arial" w:cs="Arial"/>
          <w:sz w:val="24"/>
          <w:szCs w:val="24"/>
        </w:rPr>
      </w:pPr>
    </w:p>
    <w:p w14:paraId="612C94C2" w14:textId="775FC3E2" w:rsidR="00A41121" w:rsidRPr="00152868" w:rsidRDefault="002C1FCA" w:rsidP="00A4112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w:t>
      </w:r>
      <w:r w:rsidR="00A41121" w:rsidRPr="00152868">
        <w:rPr>
          <w:rFonts w:ascii="Arial" w:hAnsi="Arial" w:cs="Arial"/>
          <w:b/>
          <w:bCs/>
          <w:sz w:val="24"/>
          <w:szCs w:val="24"/>
        </w:rPr>
        <w:t xml:space="preserve">. </w:t>
      </w:r>
      <w:r w:rsidR="004D49B8" w:rsidRPr="00152868">
        <w:rPr>
          <w:rFonts w:ascii="Arial" w:hAnsi="Arial" w:cs="Arial"/>
          <w:b/>
          <w:bCs/>
          <w:sz w:val="24"/>
          <w:szCs w:val="24"/>
        </w:rPr>
        <w:tab/>
      </w:r>
      <w:r w:rsidR="00A41121" w:rsidRPr="00152868">
        <w:rPr>
          <w:rFonts w:ascii="Arial" w:hAnsi="Arial" w:cs="Arial"/>
          <w:b/>
          <w:bCs/>
          <w:sz w:val="24"/>
          <w:szCs w:val="24"/>
        </w:rPr>
        <w:t>Policy for future years</w:t>
      </w:r>
    </w:p>
    <w:p w14:paraId="612C94C3" w14:textId="77777777" w:rsidR="008121B1" w:rsidRPr="00152868" w:rsidRDefault="008121B1" w:rsidP="00A41121">
      <w:pPr>
        <w:autoSpaceDE w:val="0"/>
        <w:autoSpaceDN w:val="0"/>
        <w:adjustRightInd w:val="0"/>
        <w:spacing w:after="0" w:line="240" w:lineRule="auto"/>
        <w:rPr>
          <w:rFonts w:ascii="Arial" w:hAnsi="Arial" w:cs="Arial"/>
          <w:sz w:val="24"/>
          <w:szCs w:val="24"/>
        </w:rPr>
      </w:pPr>
    </w:p>
    <w:p w14:paraId="612C94C4" w14:textId="21A0A076" w:rsidR="007F2723" w:rsidRPr="00152868" w:rsidRDefault="002C1FCA" w:rsidP="004D49B8">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A41121" w:rsidRPr="00152868">
        <w:rPr>
          <w:rFonts w:ascii="Arial" w:hAnsi="Arial" w:cs="Arial"/>
          <w:sz w:val="24"/>
          <w:szCs w:val="24"/>
        </w:rPr>
        <w:t xml:space="preserve">.1 </w:t>
      </w:r>
      <w:r w:rsidR="004D49B8" w:rsidRPr="00152868">
        <w:rPr>
          <w:rFonts w:ascii="Arial" w:hAnsi="Arial" w:cs="Arial"/>
          <w:sz w:val="24"/>
          <w:szCs w:val="24"/>
        </w:rPr>
        <w:tab/>
      </w:r>
      <w:r w:rsidR="00A41121" w:rsidRPr="00152868">
        <w:rPr>
          <w:rFonts w:ascii="Arial" w:hAnsi="Arial" w:cs="Arial"/>
          <w:sz w:val="24"/>
          <w:szCs w:val="24"/>
        </w:rPr>
        <w:t>This policy statement will be reviewed each year and will be presented</w:t>
      </w:r>
      <w:r w:rsidR="008121B1" w:rsidRPr="00152868">
        <w:rPr>
          <w:rFonts w:ascii="Arial" w:hAnsi="Arial" w:cs="Arial"/>
          <w:sz w:val="24"/>
          <w:szCs w:val="24"/>
        </w:rPr>
        <w:t xml:space="preserve"> </w:t>
      </w:r>
      <w:r w:rsidR="00A41121" w:rsidRPr="00152868">
        <w:rPr>
          <w:rFonts w:ascii="Arial" w:hAnsi="Arial" w:cs="Arial"/>
          <w:sz w:val="24"/>
          <w:szCs w:val="24"/>
        </w:rPr>
        <w:t>to</w:t>
      </w:r>
      <w:r w:rsidR="00BA004D" w:rsidRPr="00152868">
        <w:rPr>
          <w:rFonts w:ascii="Arial" w:hAnsi="Arial" w:cs="Arial"/>
          <w:sz w:val="24"/>
          <w:szCs w:val="24"/>
        </w:rPr>
        <w:t xml:space="preserve"> </w:t>
      </w:r>
      <w:r w:rsidR="00FF2248" w:rsidRPr="00152868">
        <w:rPr>
          <w:rFonts w:ascii="Arial" w:hAnsi="Arial" w:cs="Arial"/>
          <w:sz w:val="24"/>
          <w:szCs w:val="24"/>
        </w:rPr>
        <w:t xml:space="preserve">Management Committee </w:t>
      </w:r>
      <w:r w:rsidR="004D49B8" w:rsidRPr="00152868">
        <w:rPr>
          <w:rFonts w:ascii="Arial" w:hAnsi="Arial" w:cs="Arial"/>
          <w:sz w:val="24"/>
          <w:szCs w:val="24"/>
        </w:rPr>
        <w:t xml:space="preserve">in November </w:t>
      </w:r>
      <w:r w:rsidR="00A41121" w:rsidRPr="00152868">
        <w:rPr>
          <w:rFonts w:ascii="Arial" w:hAnsi="Arial" w:cs="Arial"/>
          <w:sz w:val="24"/>
          <w:szCs w:val="24"/>
        </w:rPr>
        <w:t>each year for consideration in order to ensure that a</w:t>
      </w:r>
      <w:r w:rsidR="00BA004D" w:rsidRPr="00152868">
        <w:rPr>
          <w:rFonts w:ascii="Arial" w:hAnsi="Arial" w:cs="Arial"/>
          <w:sz w:val="24"/>
          <w:szCs w:val="24"/>
        </w:rPr>
        <w:t xml:space="preserve"> </w:t>
      </w:r>
      <w:r w:rsidR="00A41121" w:rsidRPr="00152868">
        <w:rPr>
          <w:rFonts w:ascii="Arial" w:hAnsi="Arial" w:cs="Arial"/>
          <w:sz w:val="24"/>
          <w:szCs w:val="24"/>
        </w:rPr>
        <w:t xml:space="preserve">policy is in place for </w:t>
      </w:r>
      <w:r w:rsidR="00BA004D" w:rsidRPr="00152868">
        <w:rPr>
          <w:rFonts w:ascii="Arial" w:hAnsi="Arial" w:cs="Arial"/>
          <w:sz w:val="24"/>
          <w:szCs w:val="24"/>
        </w:rPr>
        <w:t>YPO</w:t>
      </w:r>
      <w:r w:rsidR="00A41121" w:rsidRPr="00152868">
        <w:rPr>
          <w:rFonts w:ascii="Arial" w:hAnsi="Arial" w:cs="Arial"/>
          <w:sz w:val="24"/>
          <w:szCs w:val="24"/>
        </w:rPr>
        <w:t xml:space="preserve"> prior to the start of each financial</w:t>
      </w:r>
      <w:r w:rsidR="00BA004D" w:rsidRPr="00152868">
        <w:rPr>
          <w:rFonts w:ascii="Arial" w:hAnsi="Arial" w:cs="Arial"/>
          <w:sz w:val="24"/>
          <w:szCs w:val="24"/>
        </w:rPr>
        <w:t xml:space="preserve"> </w:t>
      </w:r>
      <w:r w:rsidR="00A41121" w:rsidRPr="00152868">
        <w:rPr>
          <w:rFonts w:ascii="Arial" w:hAnsi="Arial" w:cs="Arial"/>
          <w:sz w:val="24"/>
          <w:szCs w:val="24"/>
        </w:rPr>
        <w:t>year.</w:t>
      </w:r>
    </w:p>
    <w:p w14:paraId="612C94C5" w14:textId="77777777" w:rsidR="00BA004D" w:rsidRPr="00152868" w:rsidRDefault="00BA004D" w:rsidP="00BA004D">
      <w:pPr>
        <w:autoSpaceDE w:val="0"/>
        <w:autoSpaceDN w:val="0"/>
        <w:adjustRightInd w:val="0"/>
        <w:spacing w:after="0" w:line="240" w:lineRule="auto"/>
        <w:rPr>
          <w:rFonts w:ascii="Arial" w:hAnsi="Arial" w:cs="Arial"/>
          <w:sz w:val="24"/>
          <w:szCs w:val="24"/>
        </w:rPr>
      </w:pPr>
    </w:p>
    <w:p w14:paraId="612C94C6" w14:textId="77777777" w:rsidR="00BA004D" w:rsidRPr="00152868" w:rsidRDefault="00BA004D">
      <w:pPr>
        <w:rPr>
          <w:rFonts w:ascii="Arial" w:hAnsi="Arial" w:cs="Arial"/>
          <w:b/>
          <w:bCs/>
          <w:sz w:val="24"/>
          <w:szCs w:val="24"/>
        </w:rPr>
      </w:pPr>
      <w:r w:rsidRPr="00152868">
        <w:rPr>
          <w:rFonts w:ascii="Arial" w:hAnsi="Arial" w:cs="Arial"/>
          <w:b/>
          <w:bCs/>
          <w:sz w:val="24"/>
          <w:szCs w:val="24"/>
        </w:rPr>
        <w:br w:type="page"/>
      </w:r>
    </w:p>
    <w:p w14:paraId="612C94C7"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8"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9"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Pay Policy Statement – Appendix A</w:t>
      </w:r>
    </w:p>
    <w:p w14:paraId="612C94CA"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CB"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Recruitment </w:t>
      </w:r>
    </w:p>
    <w:p w14:paraId="612C94CC"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CD" w14:textId="77777777"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All posts will be advertised and appointed to at the appropriate approved salary for the post in question level unless there is good evidence that a successful appointment of a person with the required skills, knowledge, experience, abilities and qualities cannot be made without varying the remuneration package. In such circumstances a variation to the remuneration package is appropriate under YPO’s policy and any variation will be approved through the appropriate decision making process. If the salary is to be over £100,000 then the appointments committee / JCC will have to approve the terms of the appointment</w:t>
      </w:r>
    </w:p>
    <w:p w14:paraId="612C94CE"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CF" w14:textId="025CD879" w:rsidR="004355CC" w:rsidRPr="00152868" w:rsidRDefault="00A87AEB" w:rsidP="004355CC">
      <w:pPr>
        <w:autoSpaceDE w:val="0"/>
        <w:autoSpaceDN w:val="0"/>
        <w:adjustRightInd w:val="0"/>
        <w:spacing w:after="0" w:line="240" w:lineRule="auto"/>
        <w:rPr>
          <w:rFonts w:ascii="Arial" w:hAnsi="Arial" w:cs="Arial"/>
          <w:b/>
          <w:sz w:val="24"/>
          <w:szCs w:val="24"/>
        </w:rPr>
      </w:pPr>
      <w:r>
        <w:rPr>
          <w:rFonts w:ascii="Arial" w:hAnsi="Arial" w:cs="Arial"/>
          <w:b/>
          <w:sz w:val="24"/>
          <w:szCs w:val="24"/>
        </w:rPr>
        <w:t>Essential Car Users</w:t>
      </w:r>
    </w:p>
    <w:p w14:paraId="612C94D0" w14:textId="77777777" w:rsidR="004355CC" w:rsidRPr="00152868" w:rsidRDefault="004355CC" w:rsidP="004355CC">
      <w:pPr>
        <w:autoSpaceDE w:val="0"/>
        <w:autoSpaceDN w:val="0"/>
        <w:adjustRightInd w:val="0"/>
        <w:spacing w:after="0" w:line="240" w:lineRule="auto"/>
        <w:rPr>
          <w:rFonts w:ascii="Arial" w:hAnsi="Arial" w:cs="Arial"/>
          <w:b/>
          <w:sz w:val="24"/>
          <w:szCs w:val="24"/>
        </w:rPr>
      </w:pPr>
    </w:p>
    <w:p w14:paraId="612C94D1" w14:textId="13EDE1C3" w:rsidR="004355CC" w:rsidRDefault="004355CC" w:rsidP="004355CC">
      <w:pPr>
        <w:pStyle w:val="Default"/>
        <w:rPr>
          <w:rFonts w:ascii="Arial" w:hAnsi="Arial" w:cs="Arial"/>
          <w:color w:val="auto"/>
        </w:rPr>
      </w:pPr>
      <w:r w:rsidRPr="00152868">
        <w:rPr>
          <w:rFonts w:ascii="Arial" w:hAnsi="Arial" w:cs="Arial"/>
        </w:rPr>
        <w:t>YPO operate a</w:t>
      </w:r>
      <w:r w:rsidR="00A87AEB">
        <w:rPr>
          <w:rFonts w:ascii="Arial" w:hAnsi="Arial" w:cs="Arial"/>
        </w:rPr>
        <w:t xml:space="preserve">n essential car user scheme </w:t>
      </w:r>
      <w:r w:rsidRPr="00152868">
        <w:rPr>
          <w:rFonts w:ascii="Arial" w:hAnsi="Arial" w:cs="Arial"/>
        </w:rPr>
        <w:t xml:space="preserve">that is governed by </w:t>
      </w:r>
      <w:r w:rsidR="00A87AEB">
        <w:rPr>
          <w:rFonts w:ascii="Arial" w:hAnsi="Arial" w:cs="Arial"/>
        </w:rPr>
        <w:t xml:space="preserve">the essential car user policy </w:t>
      </w:r>
      <w:r w:rsidRPr="00152868">
        <w:rPr>
          <w:rFonts w:ascii="Arial" w:hAnsi="Arial" w:cs="Arial"/>
        </w:rPr>
        <w:t xml:space="preserve">which defines the eligibility. </w:t>
      </w:r>
      <w:r w:rsidR="00A87AEB">
        <w:rPr>
          <w:rFonts w:ascii="Arial" w:hAnsi="Arial" w:cs="Arial"/>
        </w:rPr>
        <w:t xml:space="preserve">This is </w:t>
      </w:r>
      <w:r w:rsidRPr="00152868">
        <w:rPr>
          <w:rFonts w:ascii="Arial" w:hAnsi="Arial" w:cs="Arial"/>
          <w:color w:val="auto"/>
        </w:rPr>
        <w:t>agreed on a case by case basis and</w:t>
      </w:r>
      <w:r w:rsidR="00A87AEB">
        <w:rPr>
          <w:rFonts w:ascii="Arial" w:hAnsi="Arial" w:cs="Arial"/>
          <w:color w:val="auto"/>
        </w:rPr>
        <w:t xml:space="preserve"> there</w:t>
      </w:r>
      <w:r w:rsidRPr="00152868">
        <w:rPr>
          <w:rFonts w:ascii="Arial" w:hAnsi="Arial" w:cs="Arial"/>
          <w:color w:val="auto"/>
        </w:rPr>
        <w:t xml:space="preserve"> </w:t>
      </w:r>
      <w:r w:rsidR="00A87AEB">
        <w:rPr>
          <w:rFonts w:ascii="Arial" w:hAnsi="Arial" w:cs="Arial"/>
          <w:color w:val="auto"/>
        </w:rPr>
        <w:t xml:space="preserve">is no </w:t>
      </w:r>
      <w:r w:rsidRPr="00152868">
        <w:rPr>
          <w:rFonts w:ascii="Arial" w:hAnsi="Arial" w:cs="Arial"/>
          <w:color w:val="auto"/>
        </w:rPr>
        <w:t xml:space="preserve">automatic </w:t>
      </w:r>
      <w:r w:rsidR="00A87AEB">
        <w:rPr>
          <w:rFonts w:ascii="Arial" w:hAnsi="Arial" w:cs="Arial"/>
          <w:color w:val="auto"/>
        </w:rPr>
        <w:t xml:space="preserve">right </w:t>
      </w:r>
      <w:r w:rsidRPr="00152868">
        <w:rPr>
          <w:rFonts w:ascii="Arial" w:hAnsi="Arial" w:cs="Arial"/>
          <w:color w:val="auto"/>
        </w:rPr>
        <w:t xml:space="preserve">even though existing employees undertaking the same role have </w:t>
      </w:r>
      <w:r w:rsidR="00A87AEB">
        <w:rPr>
          <w:rFonts w:ascii="Arial" w:hAnsi="Arial" w:cs="Arial"/>
          <w:color w:val="auto"/>
        </w:rPr>
        <w:t xml:space="preserve">may have </w:t>
      </w:r>
      <w:r w:rsidRPr="00152868">
        <w:rPr>
          <w:rFonts w:ascii="Arial" w:hAnsi="Arial" w:cs="Arial"/>
          <w:color w:val="auto"/>
        </w:rPr>
        <w:t>a car</w:t>
      </w:r>
      <w:r w:rsidR="00A87AEB">
        <w:rPr>
          <w:rFonts w:ascii="Arial" w:hAnsi="Arial" w:cs="Arial"/>
          <w:color w:val="auto"/>
        </w:rPr>
        <w:t xml:space="preserve"> or car user payment</w:t>
      </w:r>
      <w:r w:rsidRPr="00152868">
        <w:rPr>
          <w:rFonts w:ascii="Arial" w:hAnsi="Arial" w:cs="Arial"/>
          <w:color w:val="auto"/>
        </w:rPr>
        <w:t>.</w:t>
      </w:r>
      <w:r w:rsidR="00A87AEB">
        <w:rPr>
          <w:rFonts w:ascii="Arial" w:hAnsi="Arial" w:cs="Arial"/>
          <w:color w:val="auto"/>
        </w:rPr>
        <w:t xml:space="preserve"> From the 1</w:t>
      </w:r>
      <w:r w:rsidR="00A87AEB" w:rsidRPr="00A87AEB">
        <w:rPr>
          <w:rFonts w:ascii="Arial" w:hAnsi="Arial" w:cs="Arial"/>
          <w:color w:val="auto"/>
          <w:vertAlign w:val="superscript"/>
        </w:rPr>
        <w:t>st</w:t>
      </w:r>
      <w:r w:rsidR="00A87AEB">
        <w:rPr>
          <w:rFonts w:ascii="Arial" w:hAnsi="Arial" w:cs="Arial"/>
          <w:color w:val="auto"/>
        </w:rPr>
        <w:t xml:space="preserve"> January 2018 any new employees (with the exception of those travelling more than 10,000 business miles) will only have access to a car user payment. </w:t>
      </w:r>
    </w:p>
    <w:p w14:paraId="27FAC2B8" w14:textId="34745802" w:rsidR="00A87AEB" w:rsidRPr="00152868" w:rsidRDefault="00A87AEB" w:rsidP="004355CC">
      <w:pPr>
        <w:pStyle w:val="Default"/>
        <w:rPr>
          <w:rFonts w:ascii="Arial" w:hAnsi="Arial" w:cs="Arial"/>
          <w:color w:val="auto"/>
        </w:rPr>
      </w:pPr>
      <w:r>
        <w:rPr>
          <w:rFonts w:ascii="Arial" w:hAnsi="Arial" w:cs="Arial"/>
          <w:color w:val="auto"/>
        </w:rPr>
        <w:t>The policy itself has been subject to a full review to ensure it is environmentally friendly and cost effective.</w:t>
      </w:r>
    </w:p>
    <w:p w14:paraId="612C94D2" w14:textId="77777777" w:rsidR="004355CC" w:rsidRPr="00152868" w:rsidRDefault="004355CC" w:rsidP="004355CC">
      <w:pPr>
        <w:pStyle w:val="Default"/>
        <w:rPr>
          <w:rFonts w:ascii="Arial" w:hAnsi="Arial" w:cs="Arial"/>
          <w:color w:val="auto"/>
        </w:rPr>
      </w:pPr>
    </w:p>
    <w:p w14:paraId="612C94D3" w14:textId="77777777" w:rsidR="004355CC" w:rsidRPr="00152868" w:rsidRDefault="004355CC" w:rsidP="004355CC">
      <w:pPr>
        <w:pStyle w:val="Default"/>
        <w:rPr>
          <w:rFonts w:ascii="Arial" w:hAnsi="Arial" w:cs="Arial"/>
          <w:color w:val="auto"/>
        </w:rPr>
      </w:pPr>
      <w:r w:rsidRPr="00152868">
        <w:rPr>
          <w:rFonts w:ascii="Arial" w:hAnsi="Arial" w:cs="Arial"/>
          <w:color w:val="auto"/>
        </w:rPr>
        <w:t>For a position to be deemed eligible it must comply with the following criteria:</w:t>
      </w:r>
    </w:p>
    <w:p w14:paraId="612C94D4" w14:textId="77777777" w:rsidR="004355CC" w:rsidRPr="00152868" w:rsidRDefault="004355CC" w:rsidP="004355CC">
      <w:pPr>
        <w:pStyle w:val="Default"/>
        <w:rPr>
          <w:rFonts w:ascii="Arial" w:hAnsi="Arial" w:cs="Arial"/>
          <w:color w:val="auto"/>
        </w:rPr>
      </w:pPr>
    </w:p>
    <w:p w14:paraId="612C94D5" w14:textId="69F7C0BE" w:rsidR="004355CC" w:rsidRPr="00152868" w:rsidRDefault="004355CC" w:rsidP="004355CC">
      <w:pPr>
        <w:pStyle w:val="Default"/>
        <w:numPr>
          <w:ilvl w:val="0"/>
          <w:numId w:val="10"/>
        </w:numPr>
        <w:rPr>
          <w:rFonts w:ascii="Arial" w:hAnsi="Arial" w:cs="Arial"/>
          <w:color w:val="auto"/>
        </w:rPr>
      </w:pPr>
      <w:r w:rsidRPr="00152868">
        <w:rPr>
          <w:rFonts w:ascii="Arial" w:hAnsi="Arial" w:cs="Arial"/>
          <w:color w:val="auto"/>
        </w:rPr>
        <w:t>The role requires regular use of a car and regular business travelling (regular is determined as in excess of 5000 miles per year)</w:t>
      </w:r>
    </w:p>
    <w:p w14:paraId="612C94D6" w14:textId="77777777" w:rsidR="004355CC" w:rsidRPr="00152868" w:rsidRDefault="004355CC" w:rsidP="004355CC">
      <w:pPr>
        <w:pStyle w:val="Default"/>
        <w:rPr>
          <w:rFonts w:ascii="Arial" w:hAnsi="Arial" w:cs="Arial"/>
          <w:color w:val="auto"/>
        </w:rPr>
      </w:pPr>
    </w:p>
    <w:p w14:paraId="612C94D7" w14:textId="77777777" w:rsidR="004355CC" w:rsidRPr="00152868" w:rsidRDefault="004355CC" w:rsidP="004355CC">
      <w:pPr>
        <w:pStyle w:val="Default"/>
        <w:numPr>
          <w:ilvl w:val="0"/>
          <w:numId w:val="10"/>
        </w:numPr>
        <w:rPr>
          <w:rFonts w:ascii="Arial" w:hAnsi="Arial" w:cs="Arial"/>
          <w:color w:val="auto"/>
        </w:rPr>
      </w:pPr>
      <w:r w:rsidRPr="00152868">
        <w:rPr>
          <w:rFonts w:ascii="Arial" w:hAnsi="Arial" w:cs="Arial"/>
          <w:color w:val="auto"/>
        </w:rPr>
        <w:t>Market conditions dictate high levels of competition and the inclusion of a car as part of the overall remuneration package is required to secure candidates in a competitive market. This is a criterion that must be agreed at Board level and will be determined via a business case supported by market factor evidence and considered on a case by case basis.</w:t>
      </w:r>
    </w:p>
    <w:p w14:paraId="612C94D8"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9"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A"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Pay Increases</w:t>
      </w:r>
    </w:p>
    <w:p w14:paraId="612C94DB"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DC" w14:textId="64F4DB6C" w:rsidR="004355CC"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YPO will apply any pay increases that are agreed by relevant national negotiating bodies and/or any pay increases that are agreed through local negotiations. </w:t>
      </w:r>
    </w:p>
    <w:p w14:paraId="2092AF61" w14:textId="365EDA5B" w:rsidR="00A87AEB" w:rsidRDefault="00A87AEB" w:rsidP="004355CC">
      <w:pPr>
        <w:autoSpaceDE w:val="0"/>
        <w:autoSpaceDN w:val="0"/>
        <w:adjustRightInd w:val="0"/>
        <w:spacing w:after="0" w:line="240" w:lineRule="auto"/>
        <w:rPr>
          <w:rFonts w:ascii="Arial" w:hAnsi="Arial" w:cs="Arial"/>
          <w:sz w:val="24"/>
          <w:szCs w:val="24"/>
        </w:rPr>
      </w:pPr>
    </w:p>
    <w:p w14:paraId="612C94DE" w14:textId="74265E12"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Additions to pay </w:t>
      </w:r>
    </w:p>
    <w:p w14:paraId="612C94DF"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0" w14:textId="4C7BF7D4"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YPO would not make additional payments beyond those specified in the contract of </w:t>
      </w:r>
      <w:r w:rsidRPr="00B36846">
        <w:rPr>
          <w:rFonts w:ascii="Arial" w:hAnsi="Arial" w:cs="Arial"/>
          <w:sz w:val="24"/>
          <w:szCs w:val="24"/>
        </w:rPr>
        <w:t xml:space="preserve">employment, other than the Living wage supplement </w:t>
      </w:r>
      <w:r w:rsidR="00606A2D" w:rsidRPr="00B36846">
        <w:rPr>
          <w:rFonts w:ascii="Arial" w:hAnsi="Arial" w:cs="Arial"/>
          <w:sz w:val="24"/>
          <w:szCs w:val="24"/>
        </w:rPr>
        <w:t>for those earning less than £</w:t>
      </w:r>
      <w:r w:rsidR="00AB5CC7" w:rsidRPr="00B36846">
        <w:rPr>
          <w:rFonts w:ascii="Arial" w:hAnsi="Arial" w:cs="Arial"/>
          <w:sz w:val="24"/>
          <w:szCs w:val="24"/>
        </w:rPr>
        <w:t>9.</w:t>
      </w:r>
      <w:r w:rsidR="00B36846" w:rsidRPr="00B36846">
        <w:rPr>
          <w:rFonts w:ascii="Arial" w:hAnsi="Arial" w:cs="Arial"/>
          <w:sz w:val="24"/>
          <w:szCs w:val="24"/>
        </w:rPr>
        <w:t>30</w:t>
      </w:r>
      <w:r w:rsidR="00EA20CA" w:rsidRPr="00B36846">
        <w:rPr>
          <w:rFonts w:ascii="Arial" w:hAnsi="Arial" w:cs="Arial"/>
          <w:sz w:val="24"/>
          <w:szCs w:val="24"/>
        </w:rPr>
        <w:t xml:space="preserve"> per hour </w:t>
      </w:r>
      <w:r w:rsidRPr="00B36846">
        <w:rPr>
          <w:rFonts w:ascii="Arial" w:hAnsi="Arial" w:cs="Arial"/>
          <w:sz w:val="24"/>
          <w:szCs w:val="24"/>
        </w:rPr>
        <w:t xml:space="preserve">(as at </w:t>
      </w:r>
      <w:r w:rsidR="002D7957" w:rsidRPr="00B36846">
        <w:rPr>
          <w:rFonts w:ascii="Arial" w:hAnsi="Arial" w:cs="Arial"/>
          <w:sz w:val="24"/>
          <w:szCs w:val="24"/>
        </w:rPr>
        <w:t>October 20</w:t>
      </w:r>
      <w:r w:rsidR="00B36846" w:rsidRPr="00B36846">
        <w:rPr>
          <w:rFonts w:ascii="Arial" w:hAnsi="Arial" w:cs="Arial"/>
          <w:sz w:val="24"/>
          <w:szCs w:val="24"/>
        </w:rPr>
        <w:t>20</w:t>
      </w:r>
      <w:r w:rsidRPr="00B36846">
        <w:rPr>
          <w:rFonts w:ascii="Arial" w:hAnsi="Arial" w:cs="Arial"/>
          <w:sz w:val="24"/>
          <w:szCs w:val="24"/>
        </w:rPr>
        <w:t>)</w:t>
      </w:r>
    </w:p>
    <w:p w14:paraId="612C94E1"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2"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3"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4" w14:textId="77777777" w:rsidR="004355CC" w:rsidRPr="00152868" w:rsidRDefault="004355CC" w:rsidP="004355CC">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Performance Related Pay </w:t>
      </w:r>
    </w:p>
    <w:p w14:paraId="612C94E5"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6" w14:textId="77777777" w:rsidR="004355CC" w:rsidRPr="00152868" w:rsidRDefault="004355CC" w:rsidP="004355CC">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YPO does not operate a performance related pay system as it believes that it has sufficiently strong performance management arrangements in place to ensure high performance from its senior officers. Any areas of under-performance are addressed rigorously.</w:t>
      </w:r>
    </w:p>
    <w:p w14:paraId="612C94E7" w14:textId="77777777" w:rsidR="004355CC" w:rsidRPr="00152868" w:rsidRDefault="004355CC" w:rsidP="004355CC">
      <w:pPr>
        <w:autoSpaceDE w:val="0"/>
        <w:autoSpaceDN w:val="0"/>
        <w:adjustRightInd w:val="0"/>
        <w:spacing w:after="0" w:line="240" w:lineRule="auto"/>
        <w:rPr>
          <w:rFonts w:ascii="Arial" w:hAnsi="Arial" w:cs="Arial"/>
          <w:sz w:val="24"/>
          <w:szCs w:val="24"/>
        </w:rPr>
      </w:pPr>
    </w:p>
    <w:p w14:paraId="612C94E8"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Earn-Back (Withholding an element of base pay related to performance)</w:t>
      </w:r>
    </w:p>
    <w:p w14:paraId="612C94E9"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does not operate an earn-back pay system as it believes that it has sufficiently strong performance management arrangements in place to ensure high performance from its senior officers. Any areas of under-performance are addressed rigorously.</w:t>
      </w:r>
    </w:p>
    <w:p w14:paraId="612C94EA"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Bonuses</w:t>
      </w:r>
    </w:p>
    <w:p w14:paraId="612C94EB"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 xml:space="preserve">YPO does not pay bonus payments to officers </w:t>
      </w:r>
    </w:p>
    <w:p w14:paraId="612C94EC"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 xml:space="preserve">Termination payments </w:t>
      </w:r>
    </w:p>
    <w:p w14:paraId="612C94ED"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applies its normal redundancy payments arrangements to senior officers and does not have separate provisions for senior officers (although on occasion there may be circumstances, as with any member of staff, where a negotiated agreement is made with an individual). YPO also applies the appropriate Pensions regulations when they apply. YPO has agreed policies in place on how it will apply any discretionary powers it has under Pensions regulations. Any costs that are incurred by YPO regarding senior officers and their termination payments are published in the authority accounts as required under the Accounts and Audit (England) Regulations 2011</w:t>
      </w:r>
    </w:p>
    <w:p w14:paraId="612C94EE"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Transparency</w:t>
      </w:r>
    </w:p>
    <w:p w14:paraId="612C94EF"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meets its requirements under the Localism Act and the Local Government Transparency Code 2014 in order to ensure that it is open and transparent regarding senior officer remuneration.</w:t>
      </w:r>
    </w:p>
    <w:p w14:paraId="612C94F0"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Re-employment of staff in receipt of an LGPS Pension or a redundancy/severance payment</w:t>
      </w:r>
    </w:p>
    <w:p w14:paraId="612C94F1"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YPO is under a statutory duty to appoint on merit and has to ensure that it complies with all appropriate employment and equalities legislation. YPO will always seek to appoint the best available candidate to a post who has the skills, knowledge, experience, abilities and qualities needed for the post. YPO will therefore consider all applications for candidates to try to ensure the best available candidate is appointed. If a candidate is a former employee in receipt of an LGPS pension or a redundancy payment this will not rule them out from being re-employed by YPO.</w:t>
      </w:r>
    </w:p>
    <w:p w14:paraId="612C94F2"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lastRenderedPageBreak/>
        <w:t>Clearly where a former employee left YPO on redundancy terms then the old post has been deleted and the individual cannot return to the post as it will not exist. YPO will apply the provisions of the Redundancy Payments Modification Order regarding the recovery of redundancy payments if this is relevant. Pensions Regulations also have provisions to reduce pension payments in certain circumstances to those who return to work within the local government service.</w:t>
      </w:r>
    </w:p>
    <w:p w14:paraId="612C94F3"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Election Fees</w:t>
      </w:r>
    </w:p>
    <w:p w14:paraId="612C94F4"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Section 68 Electoral Administration Act 2006 amended S29 RPA 1983 details the expenses that can be paid to the returning officer, and the Charges Order specifies what constitutes a Returning Officer’s services.</w:t>
      </w:r>
    </w:p>
    <w:p w14:paraId="612C94F5"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This role is undertaken by officers at Wakefield and therefore does not apply to any senior officer at YPO</w:t>
      </w:r>
    </w:p>
    <w:p w14:paraId="612C94F6" w14:textId="77777777" w:rsidR="004355CC" w:rsidRPr="00152868" w:rsidRDefault="004355CC" w:rsidP="004355CC">
      <w:pPr>
        <w:autoSpaceDE w:val="0"/>
        <w:autoSpaceDN w:val="0"/>
        <w:adjustRightInd w:val="0"/>
        <w:rPr>
          <w:rFonts w:ascii="Arial" w:hAnsi="Arial" w:cs="Arial"/>
          <w:b/>
          <w:sz w:val="24"/>
          <w:szCs w:val="24"/>
        </w:rPr>
      </w:pPr>
      <w:r w:rsidRPr="00152868">
        <w:rPr>
          <w:rFonts w:ascii="Arial" w:hAnsi="Arial" w:cs="Arial"/>
          <w:b/>
          <w:sz w:val="24"/>
          <w:szCs w:val="24"/>
        </w:rPr>
        <w:t>Expenses</w:t>
      </w:r>
    </w:p>
    <w:p w14:paraId="612C94F7"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Travel and other expenses are reimbursed through normal procedures and are the same for all officers regardless of grade or seniority.</w:t>
      </w:r>
    </w:p>
    <w:p w14:paraId="612C94F8" w14:textId="77777777" w:rsidR="004355CC" w:rsidRPr="00152868" w:rsidRDefault="004355CC" w:rsidP="004355CC">
      <w:pPr>
        <w:autoSpaceDE w:val="0"/>
        <w:autoSpaceDN w:val="0"/>
        <w:adjustRightInd w:val="0"/>
        <w:rPr>
          <w:rFonts w:ascii="Arial" w:hAnsi="Arial" w:cs="Arial"/>
          <w:sz w:val="24"/>
          <w:szCs w:val="24"/>
        </w:rPr>
      </w:pPr>
      <w:r w:rsidRPr="00152868">
        <w:rPr>
          <w:rFonts w:ascii="Arial" w:hAnsi="Arial" w:cs="Arial"/>
          <w:sz w:val="24"/>
          <w:szCs w:val="24"/>
        </w:rPr>
        <w:t>Honoraria and Ex Gratia Payments arrangements would be in accordance with relevant terms and conditions and relevant legislation</w:t>
      </w:r>
    </w:p>
    <w:p w14:paraId="612C94F9"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A"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B" w14:textId="77777777" w:rsidR="004355CC" w:rsidRPr="00152868" w:rsidRDefault="004355CC" w:rsidP="00BA004D">
      <w:pPr>
        <w:autoSpaceDE w:val="0"/>
        <w:autoSpaceDN w:val="0"/>
        <w:adjustRightInd w:val="0"/>
        <w:spacing w:after="0" w:line="240" w:lineRule="auto"/>
        <w:rPr>
          <w:rFonts w:ascii="Arial" w:hAnsi="Arial" w:cs="Arial"/>
          <w:b/>
          <w:bCs/>
          <w:sz w:val="24"/>
          <w:szCs w:val="24"/>
        </w:rPr>
      </w:pPr>
    </w:p>
    <w:p w14:paraId="612C94FC" w14:textId="77777777" w:rsidR="004355CC" w:rsidRPr="00152868" w:rsidRDefault="004355CC">
      <w:pPr>
        <w:rPr>
          <w:rFonts w:ascii="Arial" w:hAnsi="Arial" w:cs="Arial"/>
          <w:b/>
          <w:bCs/>
          <w:sz w:val="24"/>
          <w:szCs w:val="24"/>
        </w:rPr>
      </w:pPr>
      <w:r w:rsidRPr="00152868">
        <w:rPr>
          <w:rFonts w:ascii="Arial" w:hAnsi="Arial" w:cs="Arial"/>
          <w:b/>
          <w:bCs/>
          <w:sz w:val="24"/>
          <w:szCs w:val="24"/>
        </w:rPr>
        <w:br w:type="page"/>
      </w:r>
    </w:p>
    <w:p w14:paraId="612C94FD" w14:textId="77777777" w:rsidR="00BA004D" w:rsidRPr="00152868" w:rsidRDefault="00AB340C"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lastRenderedPageBreak/>
        <w:t xml:space="preserve">Pay Policy Statement – </w:t>
      </w:r>
      <w:r w:rsidR="004355CC" w:rsidRPr="00152868">
        <w:rPr>
          <w:rFonts w:ascii="Arial" w:hAnsi="Arial" w:cs="Arial"/>
          <w:b/>
          <w:bCs/>
          <w:sz w:val="24"/>
          <w:szCs w:val="24"/>
        </w:rPr>
        <w:t>Appendix B</w:t>
      </w:r>
    </w:p>
    <w:p w14:paraId="612C94FE"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p>
    <w:p w14:paraId="612C94FF"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r w:rsidRPr="00152868">
        <w:rPr>
          <w:rFonts w:ascii="Arial" w:hAnsi="Arial" w:cs="Arial"/>
          <w:b/>
          <w:bCs/>
          <w:sz w:val="24"/>
          <w:szCs w:val="24"/>
        </w:rPr>
        <w:t xml:space="preserve">Summary of staff data requirements of the </w:t>
      </w:r>
      <w:r w:rsidR="00F25234" w:rsidRPr="00152868">
        <w:rPr>
          <w:rFonts w:ascii="Arial" w:hAnsi="Arial" w:cs="Arial"/>
          <w:b/>
          <w:bCs/>
          <w:sz w:val="24"/>
          <w:szCs w:val="24"/>
        </w:rPr>
        <w:t xml:space="preserve">Local Government Transparency Code </w:t>
      </w:r>
    </w:p>
    <w:p w14:paraId="612C9500" w14:textId="77777777" w:rsidR="00BA004D" w:rsidRPr="00152868" w:rsidRDefault="00BA004D" w:rsidP="00BA004D">
      <w:pPr>
        <w:autoSpaceDE w:val="0"/>
        <w:autoSpaceDN w:val="0"/>
        <w:adjustRightInd w:val="0"/>
        <w:spacing w:after="0" w:line="240" w:lineRule="auto"/>
        <w:rPr>
          <w:rFonts w:ascii="Arial" w:hAnsi="Arial" w:cs="Arial"/>
          <w:b/>
          <w:bCs/>
          <w:sz w:val="24"/>
          <w:szCs w:val="24"/>
        </w:rPr>
      </w:pPr>
    </w:p>
    <w:p w14:paraId="612C9501" w14:textId="77777777" w:rsidR="00F25234" w:rsidRPr="00152868" w:rsidRDefault="00F25234" w:rsidP="00BA004D">
      <w:pPr>
        <w:autoSpaceDE w:val="0"/>
        <w:autoSpaceDN w:val="0"/>
        <w:adjustRightInd w:val="0"/>
        <w:spacing w:after="0" w:line="240" w:lineRule="auto"/>
        <w:rPr>
          <w:rFonts w:ascii="Arial" w:hAnsi="Arial" w:cs="Arial"/>
          <w:b/>
          <w:bCs/>
          <w:sz w:val="24"/>
          <w:szCs w:val="24"/>
        </w:rPr>
      </w:pPr>
      <w:r w:rsidRPr="00152868">
        <w:rPr>
          <w:rFonts w:ascii="Arial" w:hAnsi="Arial" w:cs="Arial"/>
          <w:bCs/>
          <w:sz w:val="24"/>
          <w:szCs w:val="24"/>
        </w:rPr>
        <w:t>The revised code outlines information that each Local Authority must publish and additional information that is recommended for publication, following the principle that all data held and managed by local authorities should be made available unless there are specific sensitivities (e.g. protecting vulnerable people, commercial or operational considerations)</w:t>
      </w:r>
    </w:p>
    <w:p w14:paraId="612C9502" w14:textId="77777777" w:rsidR="00F25234" w:rsidRPr="00152868" w:rsidRDefault="00F25234" w:rsidP="00BA004D">
      <w:pPr>
        <w:autoSpaceDE w:val="0"/>
        <w:autoSpaceDN w:val="0"/>
        <w:adjustRightInd w:val="0"/>
        <w:spacing w:after="0" w:line="240" w:lineRule="auto"/>
        <w:rPr>
          <w:rFonts w:ascii="Arial" w:hAnsi="Arial" w:cs="Arial"/>
          <w:b/>
          <w:bCs/>
          <w:sz w:val="24"/>
          <w:szCs w:val="24"/>
        </w:rPr>
      </w:pPr>
    </w:p>
    <w:p w14:paraId="612C9503" w14:textId="77777777" w:rsidR="00BA004D" w:rsidRPr="00152868" w:rsidRDefault="00BA004D" w:rsidP="00BA004D">
      <w:pPr>
        <w:autoSpaceDE w:val="0"/>
        <w:autoSpaceDN w:val="0"/>
        <w:adjustRightInd w:val="0"/>
        <w:spacing w:after="0" w:line="240" w:lineRule="auto"/>
        <w:rPr>
          <w:rFonts w:ascii="Arial" w:hAnsi="Arial" w:cs="Arial"/>
          <w:sz w:val="24"/>
          <w:szCs w:val="24"/>
        </w:rPr>
      </w:pPr>
      <w:r w:rsidRPr="00152868">
        <w:rPr>
          <w:rFonts w:ascii="Arial" w:hAnsi="Arial" w:cs="Arial"/>
          <w:sz w:val="24"/>
          <w:szCs w:val="24"/>
        </w:rPr>
        <w:t xml:space="preserve">The </w:t>
      </w:r>
      <w:r w:rsidR="0048465A" w:rsidRPr="00152868">
        <w:rPr>
          <w:rFonts w:ascii="Arial" w:hAnsi="Arial" w:cs="Arial"/>
          <w:sz w:val="24"/>
          <w:szCs w:val="24"/>
        </w:rPr>
        <w:t>information concerning staff that must be p</w:t>
      </w:r>
      <w:r w:rsidRPr="00152868">
        <w:rPr>
          <w:rFonts w:ascii="Arial" w:hAnsi="Arial" w:cs="Arial"/>
          <w:sz w:val="24"/>
          <w:szCs w:val="24"/>
        </w:rPr>
        <w:t>ublish</w:t>
      </w:r>
      <w:r w:rsidR="00DD163D" w:rsidRPr="00152868">
        <w:rPr>
          <w:rFonts w:ascii="Arial" w:hAnsi="Arial" w:cs="Arial"/>
          <w:sz w:val="24"/>
          <w:szCs w:val="24"/>
        </w:rPr>
        <w:t>ed is outlined below:</w:t>
      </w:r>
      <w:r w:rsidRPr="00152868">
        <w:rPr>
          <w:rFonts w:ascii="Arial" w:hAnsi="Arial" w:cs="Arial"/>
          <w:sz w:val="24"/>
          <w:szCs w:val="24"/>
        </w:rPr>
        <w:t>:</w:t>
      </w:r>
    </w:p>
    <w:p w14:paraId="612C9504" w14:textId="77777777" w:rsidR="00BA004D" w:rsidRPr="00152868" w:rsidRDefault="00BA004D" w:rsidP="00BA004D">
      <w:pPr>
        <w:autoSpaceDE w:val="0"/>
        <w:autoSpaceDN w:val="0"/>
        <w:adjustRightInd w:val="0"/>
        <w:spacing w:after="0" w:line="240" w:lineRule="auto"/>
        <w:rPr>
          <w:rFonts w:ascii="Arial" w:hAnsi="Arial" w:cs="Arial"/>
          <w:sz w:val="24"/>
          <w:szCs w:val="24"/>
        </w:rPr>
      </w:pPr>
    </w:p>
    <w:p w14:paraId="612C9505" w14:textId="77777777" w:rsidR="00F25234" w:rsidRPr="00152868" w:rsidRDefault="0048465A" w:rsidP="00BA004D">
      <w:pPr>
        <w:autoSpaceDE w:val="0"/>
        <w:autoSpaceDN w:val="0"/>
        <w:adjustRightInd w:val="0"/>
        <w:spacing w:after="0" w:line="240" w:lineRule="auto"/>
        <w:rPr>
          <w:rFonts w:ascii="Arial" w:hAnsi="Arial" w:cs="Arial"/>
          <w:b/>
          <w:sz w:val="24"/>
          <w:szCs w:val="24"/>
        </w:rPr>
      </w:pPr>
      <w:r w:rsidRPr="00152868">
        <w:rPr>
          <w:rFonts w:ascii="Arial" w:hAnsi="Arial" w:cs="Arial"/>
          <w:b/>
          <w:sz w:val="24"/>
          <w:szCs w:val="24"/>
        </w:rPr>
        <w:t xml:space="preserve">Organisation Chart </w:t>
      </w:r>
    </w:p>
    <w:p w14:paraId="612C9506" w14:textId="77777777" w:rsidR="004355CC" w:rsidRPr="00152868" w:rsidRDefault="004355CC" w:rsidP="00BA004D">
      <w:pPr>
        <w:autoSpaceDE w:val="0"/>
        <w:autoSpaceDN w:val="0"/>
        <w:adjustRightInd w:val="0"/>
        <w:spacing w:after="0" w:line="240" w:lineRule="auto"/>
        <w:rPr>
          <w:rFonts w:ascii="Arial" w:hAnsi="Arial" w:cs="Arial"/>
          <w:b/>
          <w:sz w:val="24"/>
          <w:szCs w:val="24"/>
        </w:rPr>
      </w:pPr>
    </w:p>
    <w:p w14:paraId="612C9507" w14:textId="77777777" w:rsidR="0048465A" w:rsidRPr="00152868" w:rsidRDefault="004355CC" w:rsidP="0048465A">
      <w:pPr>
        <w:pStyle w:val="Default"/>
        <w:numPr>
          <w:ilvl w:val="0"/>
          <w:numId w:val="12"/>
        </w:numPr>
        <w:rPr>
          <w:rFonts w:ascii="Arial" w:hAnsi="Arial" w:cs="Arial"/>
        </w:rPr>
      </w:pPr>
      <w:r w:rsidRPr="00152868">
        <w:rPr>
          <w:rFonts w:ascii="Arial" w:hAnsi="Arial" w:cs="Arial"/>
        </w:rPr>
        <w:t>Publish a</w:t>
      </w:r>
      <w:r w:rsidR="0048465A" w:rsidRPr="00152868">
        <w:rPr>
          <w:rFonts w:ascii="Arial" w:hAnsi="Arial" w:cs="Arial"/>
        </w:rPr>
        <w:t xml:space="preserve">n organisation chart covering staff in the top three levels of the organisation. The following information must be included for each member of staff included in the chart: </w:t>
      </w:r>
    </w:p>
    <w:p w14:paraId="612C9508"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grade </w:t>
      </w:r>
    </w:p>
    <w:p w14:paraId="612C9509"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job title </w:t>
      </w:r>
    </w:p>
    <w:p w14:paraId="612C950A"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local authority department and team </w:t>
      </w:r>
    </w:p>
    <w:p w14:paraId="612C950B"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whether permanent or temporary staff </w:t>
      </w:r>
    </w:p>
    <w:p w14:paraId="612C950C"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contact details </w:t>
      </w:r>
    </w:p>
    <w:p w14:paraId="612C950D" w14:textId="77777777" w:rsidR="0048465A" w:rsidRPr="00152868" w:rsidRDefault="0048465A" w:rsidP="0048465A">
      <w:pPr>
        <w:pStyle w:val="Default"/>
        <w:numPr>
          <w:ilvl w:val="0"/>
          <w:numId w:val="12"/>
        </w:numPr>
        <w:rPr>
          <w:rFonts w:ascii="Arial" w:hAnsi="Arial" w:cs="Arial"/>
        </w:rPr>
      </w:pPr>
      <w:r w:rsidRPr="00152868">
        <w:rPr>
          <w:rFonts w:ascii="Arial" w:hAnsi="Arial" w:cs="Arial"/>
        </w:rPr>
        <w:t xml:space="preserve">salary in £5,000 brackets, consistent with the details published for Senior Salaries </w:t>
      </w:r>
    </w:p>
    <w:p w14:paraId="612C950E" w14:textId="77777777" w:rsidR="0048465A" w:rsidRPr="00152868" w:rsidRDefault="0048465A" w:rsidP="0048465A">
      <w:pPr>
        <w:pStyle w:val="ListParagraph"/>
        <w:numPr>
          <w:ilvl w:val="0"/>
          <w:numId w:val="12"/>
        </w:numPr>
        <w:rPr>
          <w:rFonts w:ascii="Arial" w:hAnsi="Arial" w:cs="Arial"/>
          <w:sz w:val="24"/>
          <w:szCs w:val="24"/>
        </w:rPr>
      </w:pPr>
      <w:r w:rsidRPr="00152868">
        <w:rPr>
          <w:rFonts w:ascii="Arial" w:hAnsi="Arial" w:cs="Arial"/>
          <w:sz w:val="24"/>
          <w:szCs w:val="24"/>
        </w:rPr>
        <w:t>salary ceiling (the maximum salary for the grade)</w:t>
      </w:r>
    </w:p>
    <w:p w14:paraId="612C950F" w14:textId="77777777" w:rsidR="0048465A" w:rsidRPr="00152868" w:rsidRDefault="0048465A" w:rsidP="0048465A">
      <w:pPr>
        <w:rPr>
          <w:rFonts w:ascii="Arial" w:hAnsi="Arial" w:cs="Arial"/>
          <w:b/>
          <w:sz w:val="24"/>
          <w:szCs w:val="24"/>
        </w:rPr>
      </w:pPr>
      <w:r w:rsidRPr="00152868">
        <w:rPr>
          <w:rFonts w:ascii="Arial" w:hAnsi="Arial" w:cs="Arial"/>
          <w:b/>
          <w:sz w:val="24"/>
          <w:szCs w:val="24"/>
        </w:rPr>
        <w:t>Senior Salaries</w:t>
      </w:r>
    </w:p>
    <w:p w14:paraId="612C9510"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Local authorities must place a link on their website to the following data or must place the data itself on its website: </w:t>
      </w:r>
    </w:p>
    <w:p w14:paraId="612C9511"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the number of employees whose remuneration in that year was at least £50,000 in brackets of £5,000 </w:t>
      </w:r>
    </w:p>
    <w:p w14:paraId="612C9512"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details of remuneration and job title of certain senior employees whose salary is at least £50,000 </w:t>
      </w:r>
    </w:p>
    <w:p w14:paraId="612C9513"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employees whose salaries are £150,000 or more must also be identified by name. </w:t>
      </w:r>
    </w:p>
    <w:p w14:paraId="612C9514" w14:textId="77777777" w:rsidR="0048465A" w:rsidRPr="00152868" w:rsidRDefault="0048465A" w:rsidP="0048465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a list of responsibilities (for example, the services and functions they are responsible for, budget held and number of staff) and details of bonuses and ‘benefits in kind’, </w:t>
      </w:r>
    </w:p>
    <w:p w14:paraId="612C9515"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6" w14:textId="77777777" w:rsidR="0048465A" w:rsidRPr="00152868" w:rsidRDefault="0048465A" w:rsidP="0048465A">
      <w:pPr>
        <w:autoSpaceDE w:val="0"/>
        <w:autoSpaceDN w:val="0"/>
        <w:adjustRightInd w:val="0"/>
        <w:spacing w:after="0" w:line="240" w:lineRule="auto"/>
        <w:rPr>
          <w:rFonts w:ascii="Arial" w:hAnsi="Arial" w:cs="Arial"/>
          <w:b/>
          <w:color w:val="000000"/>
          <w:sz w:val="24"/>
          <w:szCs w:val="24"/>
        </w:rPr>
      </w:pPr>
      <w:r w:rsidRPr="00152868">
        <w:rPr>
          <w:rFonts w:ascii="Arial" w:hAnsi="Arial" w:cs="Arial"/>
          <w:b/>
          <w:color w:val="000000"/>
          <w:sz w:val="24"/>
          <w:szCs w:val="24"/>
        </w:rPr>
        <w:t>Pay Multiple</w:t>
      </w:r>
    </w:p>
    <w:p w14:paraId="612C9517"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8"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Publish the pay multiple on their website defined as the ratio between the highest paid salary and the median salary of the whole of the authority’s workforce. The measure must: </w:t>
      </w:r>
    </w:p>
    <w:p w14:paraId="612C9519"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cover all elements of remuneration that can be valued (eg. </w:t>
      </w:r>
      <w:r w:rsidR="004355CC" w:rsidRPr="00152868">
        <w:rPr>
          <w:rFonts w:ascii="Arial" w:hAnsi="Arial" w:cs="Arial"/>
          <w:color w:val="000000"/>
          <w:sz w:val="24"/>
          <w:szCs w:val="24"/>
        </w:rPr>
        <w:t>A</w:t>
      </w:r>
      <w:r w:rsidRPr="00152868">
        <w:rPr>
          <w:rFonts w:ascii="Arial" w:hAnsi="Arial" w:cs="Arial"/>
          <w:color w:val="000000"/>
          <w:sz w:val="24"/>
          <w:szCs w:val="24"/>
        </w:rPr>
        <w:t xml:space="preserve">ll taxable earnings for the given year, including base salary, variable pay, bonuses, allowances and the cash value of any benefits-in-kind)  use the median </w:t>
      </w:r>
      <w:r w:rsidRPr="00152868">
        <w:rPr>
          <w:rFonts w:ascii="Arial" w:hAnsi="Arial" w:cs="Arial"/>
          <w:color w:val="000000"/>
          <w:sz w:val="24"/>
          <w:szCs w:val="24"/>
        </w:rPr>
        <w:lastRenderedPageBreak/>
        <w:t xml:space="preserve">earnings figure as the denominator, which should be that of all employees of the local authority on a fixed date each year, coinciding with reporting at the end of the financial year </w:t>
      </w:r>
    </w:p>
    <w:p w14:paraId="612C951A" w14:textId="77777777" w:rsidR="0048465A" w:rsidRPr="00152868" w:rsidRDefault="0048465A" w:rsidP="0048465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exclude changes in pension benefits, which due to their variety and complexity cannot be accurately included in a pay multiple disclosure. </w:t>
      </w:r>
    </w:p>
    <w:p w14:paraId="612C951B"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C"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p w14:paraId="612C951D" w14:textId="77777777" w:rsidR="0048465A" w:rsidRPr="00152868" w:rsidRDefault="0048465A" w:rsidP="0048465A">
      <w:pPr>
        <w:rPr>
          <w:rFonts w:ascii="Arial" w:hAnsi="Arial" w:cs="Arial"/>
          <w:b/>
          <w:sz w:val="24"/>
          <w:szCs w:val="24"/>
        </w:rPr>
      </w:pPr>
      <w:r w:rsidRPr="00152868">
        <w:rPr>
          <w:rFonts w:ascii="Arial" w:hAnsi="Arial" w:cs="Arial"/>
          <w:b/>
          <w:sz w:val="24"/>
          <w:szCs w:val="24"/>
        </w:rPr>
        <w:t>Trade Union Facility Time</w:t>
      </w:r>
    </w:p>
    <w:tbl>
      <w:tblPr>
        <w:tblW w:w="0" w:type="auto"/>
        <w:tblBorders>
          <w:top w:val="nil"/>
          <w:left w:val="nil"/>
          <w:bottom w:val="nil"/>
          <w:right w:val="nil"/>
        </w:tblBorders>
        <w:tblLayout w:type="fixed"/>
        <w:tblLook w:val="0000" w:firstRow="0" w:lastRow="0" w:firstColumn="0" w:lastColumn="0" w:noHBand="0" w:noVBand="0"/>
      </w:tblPr>
      <w:tblGrid>
        <w:gridCol w:w="4452"/>
        <w:gridCol w:w="4452"/>
      </w:tblGrid>
      <w:tr w:rsidR="0048465A" w:rsidRPr="00152868" w14:paraId="612C9524" w14:textId="77777777">
        <w:trPr>
          <w:trHeight w:val="1663"/>
        </w:trPr>
        <w:tc>
          <w:tcPr>
            <w:tcW w:w="8904" w:type="dxa"/>
            <w:gridSpan w:val="2"/>
          </w:tcPr>
          <w:p w14:paraId="612C951E" w14:textId="109AE5FD" w:rsidR="0048465A" w:rsidRPr="00152868" w:rsidRDefault="004355CC" w:rsidP="004355CC">
            <w:p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           </w:t>
            </w:r>
            <w:r w:rsidR="00087B85">
              <w:rPr>
                <w:rFonts w:ascii="Arial" w:hAnsi="Arial" w:cs="Arial"/>
                <w:color w:val="000000"/>
                <w:sz w:val="24"/>
                <w:szCs w:val="24"/>
              </w:rPr>
              <w:t>YPO will p</w:t>
            </w:r>
            <w:r w:rsidR="0048465A" w:rsidRPr="00152868">
              <w:rPr>
                <w:rFonts w:ascii="Arial" w:hAnsi="Arial" w:cs="Arial"/>
                <w:color w:val="000000"/>
                <w:sz w:val="24"/>
                <w:szCs w:val="24"/>
              </w:rPr>
              <w:t xml:space="preserve">ublish the following information: </w:t>
            </w:r>
          </w:p>
          <w:p w14:paraId="612C951F"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total number (absolute number and full time equivalent) of staff who are union representatives (including general, learning and health and safety representatives) </w:t>
            </w:r>
          </w:p>
          <w:p w14:paraId="612C9520"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total number (absolute number and full time equivalent) of union representatives who devote at least 50 per cent of their time to union duties </w:t>
            </w:r>
          </w:p>
          <w:p w14:paraId="612C9521"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names of all trade unions represented in the local authority </w:t>
            </w:r>
          </w:p>
          <w:p w14:paraId="612C9522" w14:textId="77777777" w:rsidR="0048465A" w:rsidRPr="00152868" w:rsidRDefault="0048465A" w:rsidP="0048465A">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152868">
              <w:rPr>
                <w:rFonts w:ascii="Arial" w:hAnsi="Arial" w:cs="Arial"/>
                <w:color w:val="000000"/>
                <w:sz w:val="24"/>
                <w:szCs w:val="24"/>
              </w:rPr>
              <w:t xml:space="preserve">a basic estimate of spending on unions as a percentage of the total pay bill (calculated as the number of full time equivalent days spent on union activities multiplied by the average salary divided by the total pay bill). </w:t>
            </w:r>
          </w:p>
          <w:p w14:paraId="612C9523"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r>
      <w:tr w:rsidR="0048465A" w:rsidRPr="00152868" w14:paraId="612C9527" w14:textId="77777777">
        <w:trPr>
          <w:trHeight w:val="250"/>
        </w:trPr>
        <w:tc>
          <w:tcPr>
            <w:tcW w:w="4452" w:type="dxa"/>
          </w:tcPr>
          <w:p w14:paraId="612C9525"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c>
          <w:tcPr>
            <w:tcW w:w="4452" w:type="dxa"/>
          </w:tcPr>
          <w:p w14:paraId="612C9526" w14:textId="77777777" w:rsidR="0048465A" w:rsidRPr="00152868" w:rsidRDefault="0048465A" w:rsidP="0048465A">
            <w:pPr>
              <w:autoSpaceDE w:val="0"/>
              <w:autoSpaceDN w:val="0"/>
              <w:adjustRightInd w:val="0"/>
              <w:spacing w:after="0" w:line="240" w:lineRule="auto"/>
              <w:rPr>
                <w:rFonts w:ascii="Arial" w:hAnsi="Arial" w:cs="Arial"/>
                <w:color w:val="000000"/>
                <w:sz w:val="24"/>
                <w:szCs w:val="24"/>
              </w:rPr>
            </w:pPr>
          </w:p>
        </w:tc>
      </w:tr>
    </w:tbl>
    <w:p w14:paraId="612C9528" w14:textId="77777777" w:rsidR="00DD163D" w:rsidRDefault="00DD163D" w:rsidP="00A137C6">
      <w:pPr>
        <w:autoSpaceDE w:val="0"/>
        <w:autoSpaceDN w:val="0"/>
        <w:adjustRightInd w:val="0"/>
        <w:spacing w:after="0" w:line="240" w:lineRule="auto"/>
        <w:rPr>
          <w:rFonts w:ascii="Arial" w:hAnsi="Arial" w:cs="Arial"/>
          <w:sz w:val="24"/>
          <w:szCs w:val="24"/>
        </w:rPr>
      </w:pPr>
    </w:p>
    <w:p w14:paraId="612C9529" w14:textId="77777777" w:rsidR="00DD163D" w:rsidRPr="008B4B7B" w:rsidRDefault="00DD163D" w:rsidP="00A137C6">
      <w:pPr>
        <w:autoSpaceDE w:val="0"/>
        <w:autoSpaceDN w:val="0"/>
        <w:adjustRightInd w:val="0"/>
        <w:spacing w:after="0" w:line="240" w:lineRule="auto"/>
        <w:rPr>
          <w:rFonts w:ascii="Arial" w:hAnsi="Arial" w:cs="Arial"/>
          <w:sz w:val="24"/>
          <w:szCs w:val="24"/>
        </w:rPr>
      </w:pPr>
    </w:p>
    <w:sectPr w:rsidR="00DD163D" w:rsidRPr="008B4B7B" w:rsidSect="00DB50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8D3"/>
    <w:multiLevelType w:val="hybridMultilevel"/>
    <w:tmpl w:val="23389EB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0D8F6043"/>
    <w:multiLevelType w:val="hybridMultilevel"/>
    <w:tmpl w:val="76E0FD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82D97"/>
    <w:multiLevelType w:val="hybridMultilevel"/>
    <w:tmpl w:val="3A0C3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444B"/>
    <w:multiLevelType w:val="hybridMultilevel"/>
    <w:tmpl w:val="78303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54538"/>
    <w:multiLevelType w:val="hybridMultilevel"/>
    <w:tmpl w:val="96A24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7FB3"/>
    <w:multiLevelType w:val="hybridMultilevel"/>
    <w:tmpl w:val="8F8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F7DDB"/>
    <w:multiLevelType w:val="hybridMultilevel"/>
    <w:tmpl w:val="38687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E0271"/>
    <w:multiLevelType w:val="hybridMultilevel"/>
    <w:tmpl w:val="ABC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12D1F"/>
    <w:multiLevelType w:val="hybridMultilevel"/>
    <w:tmpl w:val="A120E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85F51"/>
    <w:multiLevelType w:val="hybridMultilevel"/>
    <w:tmpl w:val="B94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77176"/>
    <w:multiLevelType w:val="hybridMultilevel"/>
    <w:tmpl w:val="275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B2AAA"/>
    <w:multiLevelType w:val="hybridMultilevel"/>
    <w:tmpl w:val="C8CA9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06063B"/>
    <w:multiLevelType w:val="multilevel"/>
    <w:tmpl w:val="70C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E5AD0"/>
    <w:multiLevelType w:val="hybridMultilevel"/>
    <w:tmpl w:val="5E14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2207"/>
    <w:multiLevelType w:val="hybridMultilevel"/>
    <w:tmpl w:val="8B8AAEB0"/>
    <w:lvl w:ilvl="0" w:tplc="D6841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
  </w:num>
  <w:num w:numId="5">
    <w:abstractNumId w:val="6"/>
  </w:num>
  <w:num w:numId="6">
    <w:abstractNumId w:val="3"/>
  </w:num>
  <w:num w:numId="7">
    <w:abstractNumId w:val="8"/>
  </w:num>
  <w:num w:numId="8">
    <w:abstractNumId w:val="12"/>
  </w:num>
  <w:num w:numId="9">
    <w:abstractNumId w:val="13"/>
  </w:num>
  <w:num w:numId="10">
    <w:abstractNumId w:val="1"/>
  </w:num>
  <w:num w:numId="11">
    <w:abstractNumId w:val="0"/>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21"/>
    <w:rsid w:val="00087B85"/>
    <w:rsid w:val="000D4670"/>
    <w:rsid w:val="00110DF1"/>
    <w:rsid w:val="00110FDE"/>
    <w:rsid w:val="0012609F"/>
    <w:rsid w:val="00136A3D"/>
    <w:rsid w:val="00142EB6"/>
    <w:rsid w:val="00151B3E"/>
    <w:rsid w:val="00152868"/>
    <w:rsid w:val="001D25E6"/>
    <w:rsid w:val="002815C9"/>
    <w:rsid w:val="002872DF"/>
    <w:rsid w:val="002A4CAF"/>
    <w:rsid w:val="002B13DF"/>
    <w:rsid w:val="002C1FCA"/>
    <w:rsid w:val="002D7957"/>
    <w:rsid w:val="003045B1"/>
    <w:rsid w:val="003055D3"/>
    <w:rsid w:val="003B2A05"/>
    <w:rsid w:val="004355CC"/>
    <w:rsid w:val="004373E3"/>
    <w:rsid w:val="00437455"/>
    <w:rsid w:val="00467853"/>
    <w:rsid w:val="004716FD"/>
    <w:rsid w:val="0048465A"/>
    <w:rsid w:val="00486E36"/>
    <w:rsid w:val="004D49B8"/>
    <w:rsid w:val="004D5218"/>
    <w:rsid w:val="00511633"/>
    <w:rsid w:val="0055340D"/>
    <w:rsid w:val="005D4F7E"/>
    <w:rsid w:val="00606A2D"/>
    <w:rsid w:val="00643C66"/>
    <w:rsid w:val="006773D7"/>
    <w:rsid w:val="006773F3"/>
    <w:rsid w:val="006C6AF2"/>
    <w:rsid w:val="00744CC8"/>
    <w:rsid w:val="0077257E"/>
    <w:rsid w:val="007E70A8"/>
    <w:rsid w:val="007F2723"/>
    <w:rsid w:val="008121B1"/>
    <w:rsid w:val="00835FF6"/>
    <w:rsid w:val="00837133"/>
    <w:rsid w:val="008705E4"/>
    <w:rsid w:val="008B32D2"/>
    <w:rsid w:val="008B46EB"/>
    <w:rsid w:val="008B4B7B"/>
    <w:rsid w:val="00935312"/>
    <w:rsid w:val="00971C41"/>
    <w:rsid w:val="009B2F85"/>
    <w:rsid w:val="009C20F4"/>
    <w:rsid w:val="009D33DB"/>
    <w:rsid w:val="009E11B1"/>
    <w:rsid w:val="00A01B4F"/>
    <w:rsid w:val="00A137C6"/>
    <w:rsid w:val="00A22E43"/>
    <w:rsid w:val="00A2306C"/>
    <w:rsid w:val="00A41121"/>
    <w:rsid w:val="00A87AEB"/>
    <w:rsid w:val="00AB340C"/>
    <w:rsid w:val="00AB5CC7"/>
    <w:rsid w:val="00AF1F80"/>
    <w:rsid w:val="00B31F76"/>
    <w:rsid w:val="00B36846"/>
    <w:rsid w:val="00B567A8"/>
    <w:rsid w:val="00BA004D"/>
    <w:rsid w:val="00BD4D51"/>
    <w:rsid w:val="00C66150"/>
    <w:rsid w:val="00C85811"/>
    <w:rsid w:val="00C9160D"/>
    <w:rsid w:val="00DB5024"/>
    <w:rsid w:val="00DC0D11"/>
    <w:rsid w:val="00DC1524"/>
    <w:rsid w:val="00DC643D"/>
    <w:rsid w:val="00DD163D"/>
    <w:rsid w:val="00DD4F63"/>
    <w:rsid w:val="00DD79FA"/>
    <w:rsid w:val="00E22599"/>
    <w:rsid w:val="00E4062D"/>
    <w:rsid w:val="00EA20CA"/>
    <w:rsid w:val="00EC6902"/>
    <w:rsid w:val="00F2138F"/>
    <w:rsid w:val="00F25234"/>
    <w:rsid w:val="00FD557F"/>
    <w:rsid w:val="00FE7E81"/>
    <w:rsid w:val="00FF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46D"/>
  <w15:docId w15:val="{26153123-2F29-4CA5-8827-F29B80D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21"/>
    <w:pPr>
      <w:ind w:left="720"/>
      <w:contextualSpacing/>
    </w:pPr>
  </w:style>
  <w:style w:type="table" w:styleId="TableGrid">
    <w:name w:val="Table Grid"/>
    <w:basedOn w:val="TableNormal"/>
    <w:uiPriority w:val="59"/>
    <w:rsid w:val="00BA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67A8"/>
    <w:rPr>
      <w:b/>
      <w:bCs/>
    </w:rPr>
  </w:style>
  <w:style w:type="paragraph" w:styleId="NormalWeb">
    <w:name w:val="Normal (Web)"/>
    <w:basedOn w:val="Normal"/>
    <w:uiPriority w:val="99"/>
    <w:semiHidden/>
    <w:unhideWhenUsed/>
    <w:rsid w:val="00B567A8"/>
    <w:pPr>
      <w:spacing w:after="0" w:line="240" w:lineRule="auto"/>
    </w:pPr>
    <w:rPr>
      <w:rFonts w:ascii="Times New Roman" w:eastAsia="Times New Roman" w:hAnsi="Times New Roman" w:cs="Times New Roman"/>
      <w:color w:val="111144"/>
      <w:sz w:val="24"/>
      <w:szCs w:val="24"/>
      <w:lang w:eastAsia="en-GB"/>
    </w:rPr>
  </w:style>
  <w:style w:type="paragraph" w:styleId="BalloonText">
    <w:name w:val="Balloon Text"/>
    <w:basedOn w:val="Normal"/>
    <w:link w:val="BalloonTextChar"/>
    <w:uiPriority w:val="99"/>
    <w:semiHidden/>
    <w:unhideWhenUsed/>
    <w:rsid w:val="0097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41"/>
    <w:rPr>
      <w:rFonts w:ascii="Tahoma" w:hAnsi="Tahoma" w:cs="Tahoma"/>
      <w:sz w:val="16"/>
      <w:szCs w:val="16"/>
    </w:rPr>
  </w:style>
  <w:style w:type="paragraph" w:customStyle="1" w:styleId="Default">
    <w:name w:val="Default"/>
    <w:rsid w:val="00971C41"/>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553256">
      <w:bodyDiv w:val="1"/>
      <w:marLeft w:val="0"/>
      <w:marRight w:val="0"/>
      <w:marTop w:val="0"/>
      <w:marBottom w:val="0"/>
      <w:divBdr>
        <w:top w:val="none" w:sz="0" w:space="0" w:color="auto"/>
        <w:left w:val="none" w:sz="0" w:space="0" w:color="auto"/>
        <w:bottom w:val="none" w:sz="0" w:space="0" w:color="auto"/>
        <w:right w:val="none" w:sz="0" w:space="0" w:color="auto"/>
      </w:divBdr>
      <w:divsChild>
        <w:div w:id="743719588">
          <w:marLeft w:val="0"/>
          <w:marRight w:val="0"/>
          <w:marTop w:val="0"/>
          <w:marBottom w:val="0"/>
          <w:divBdr>
            <w:top w:val="none" w:sz="0" w:space="0" w:color="auto"/>
            <w:left w:val="none" w:sz="0" w:space="0" w:color="auto"/>
            <w:bottom w:val="none" w:sz="0" w:space="0" w:color="auto"/>
            <w:right w:val="none" w:sz="0" w:space="0" w:color="auto"/>
          </w:divBdr>
          <w:divsChild>
            <w:div w:id="590430357">
              <w:marLeft w:val="0"/>
              <w:marRight w:val="0"/>
              <w:marTop w:val="0"/>
              <w:marBottom w:val="0"/>
              <w:divBdr>
                <w:top w:val="none" w:sz="0" w:space="0" w:color="auto"/>
                <w:left w:val="none" w:sz="0" w:space="0" w:color="auto"/>
                <w:bottom w:val="none" w:sz="0" w:space="0" w:color="auto"/>
                <w:right w:val="none" w:sz="0" w:space="0" w:color="auto"/>
              </w:divBdr>
              <w:divsChild>
                <w:div w:id="1306084004">
                  <w:marLeft w:val="0"/>
                  <w:marRight w:val="0"/>
                  <w:marTop w:val="0"/>
                  <w:marBottom w:val="0"/>
                  <w:divBdr>
                    <w:top w:val="none" w:sz="0" w:space="0" w:color="auto"/>
                    <w:left w:val="none" w:sz="0" w:space="0" w:color="auto"/>
                    <w:bottom w:val="none" w:sz="0" w:space="0" w:color="auto"/>
                    <w:right w:val="none" w:sz="0" w:space="0" w:color="auto"/>
                  </w:divBdr>
                  <w:divsChild>
                    <w:div w:id="2086998663">
                      <w:marLeft w:val="0"/>
                      <w:marRight w:val="0"/>
                      <w:marTop w:val="0"/>
                      <w:marBottom w:val="0"/>
                      <w:divBdr>
                        <w:top w:val="none" w:sz="0" w:space="0" w:color="auto"/>
                        <w:left w:val="none" w:sz="0" w:space="0" w:color="auto"/>
                        <w:bottom w:val="none" w:sz="0" w:space="0" w:color="auto"/>
                        <w:right w:val="none" w:sz="0" w:space="0" w:color="auto"/>
                      </w:divBdr>
                      <w:divsChild>
                        <w:div w:id="355077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b5c28f-4cdc-4ab5-acfd-ace6c84a6d73">YRDAVH72SRU5-31-1478</_dlc_DocId>
    <_dlc_DocIdUrl xmlns="14b5c28f-4cdc-4ab5-acfd-ace6c84a6d73">
      <Url>http://intranet/sites/hrandbusinesssupport/hr/_layouts/15/DocIdRedir.aspx?ID=YRDAVH72SRU5-31-1478</Url>
      <Description>YRDAVH72SRU5-31-1478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11F09DC1A04795600FDC55585F79" ma:contentTypeVersion="1" ma:contentTypeDescription="Create a new document." ma:contentTypeScope="" ma:versionID="f1d651232e34786ae3a1da263463c64d">
  <xsd:schema xmlns:xsd="http://www.w3.org/2001/XMLSchema" xmlns:xs="http://www.w3.org/2001/XMLSchema" xmlns:p="http://schemas.microsoft.com/office/2006/metadata/properties" xmlns:ns2="14b5c28f-4cdc-4ab5-acfd-ace6c84a6d73" targetNamespace="http://schemas.microsoft.com/office/2006/metadata/properties" ma:root="true" ma:fieldsID="bf8390d521ef391ff30a002a8286777c" ns2:_="">
    <xsd:import namespace="14b5c28f-4cdc-4ab5-acfd-ace6c84a6d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5c28f-4cdc-4ab5-acfd-ace6c84a6d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0934A-FC28-4845-A29F-5F703A710223}">
  <ds:schemaRefs>
    <ds:schemaRef ds:uri="http://schemas.microsoft.com/sharepoint/events"/>
  </ds:schemaRefs>
</ds:datastoreItem>
</file>

<file path=customXml/itemProps2.xml><?xml version="1.0" encoding="utf-8"?>
<ds:datastoreItem xmlns:ds="http://schemas.openxmlformats.org/officeDocument/2006/customXml" ds:itemID="{77609EE1-717B-49EE-9FFF-47BBD759D38D}">
  <ds:schemaRefs>
    <ds:schemaRef ds:uri="http://schemas.microsoft.com/sharepoint/v3/contenttype/forms"/>
  </ds:schemaRefs>
</ds:datastoreItem>
</file>

<file path=customXml/itemProps3.xml><?xml version="1.0" encoding="utf-8"?>
<ds:datastoreItem xmlns:ds="http://schemas.openxmlformats.org/officeDocument/2006/customXml" ds:itemID="{389265CD-77C5-44F2-8086-7E40B5C1D2DE}">
  <ds:schemaRefs>
    <ds:schemaRef ds:uri="http://schemas.microsoft.com/office/2006/metadata/properties"/>
    <ds:schemaRef ds:uri="http://schemas.microsoft.com/office/infopath/2007/PartnerControls"/>
    <ds:schemaRef ds:uri="14b5c28f-4cdc-4ab5-acfd-ace6c84a6d73"/>
  </ds:schemaRefs>
</ds:datastoreItem>
</file>

<file path=customXml/itemProps4.xml><?xml version="1.0" encoding="utf-8"?>
<ds:datastoreItem xmlns:ds="http://schemas.openxmlformats.org/officeDocument/2006/customXml" ds:itemID="{476E2BDC-E417-419E-8062-AAE0313C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5c28f-4cdc-4ab5-acfd-ace6c84a6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YPO</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Wray</dc:creator>
  <cp:lastModifiedBy>Julie Wray</cp:lastModifiedBy>
  <cp:revision>8</cp:revision>
  <cp:lastPrinted>2013-05-09T11:28:00Z</cp:lastPrinted>
  <dcterms:created xsi:type="dcterms:W3CDTF">2020-09-10T14:11:00Z</dcterms:created>
  <dcterms:modified xsi:type="dcterms:W3CDTF">2020-12-23T14:57:00Z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0x010100266211F09DC1A04795600FDC55585F79</vt:lpwstr>
  </property>
  <property fmtid="{D5CDD505-2E9C-101B-9397-08002B2CF9AE}" pid="3" name="_dlc_DocIdItemGuid">
    <vt:lpwstr>00a622cd-65c8-4a69-b639-bc9e082b1dac</vt:lpwstr>
  </property>
</Properties>
</file>